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A6" w:rsidRDefault="00CC36A6" w:rsidP="00AF7D0E">
      <w:pPr>
        <w:spacing w:after="0"/>
        <w:ind w:right="-707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>Муниципальное казённое дошкольное образовательное учреждение</w:t>
      </w:r>
    </w:p>
    <w:p w:rsidR="00CC36A6" w:rsidRDefault="00CC36A6" w:rsidP="00AF7D0E">
      <w:pPr>
        <w:spacing w:after="0"/>
        <w:ind w:right="-707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F243E"/>
          <w:sz w:val="28"/>
          <w:szCs w:val="28"/>
        </w:rPr>
        <w:t>города</w:t>
      </w:r>
      <w:proofErr w:type="gramEnd"/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Новосибирска «Детский сад №249 «Колобок» общеразвивающего</w:t>
      </w:r>
    </w:p>
    <w:p w:rsidR="00CC36A6" w:rsidRDefault="00CC36A6" w:rsidP="00AF7D0E">
      <w:pPr>
        <w:spacing w:after="0"/>
        <w:ind w:right="-707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F243E"/>
          <w:sz w:val="28"/>
          <w:szCs w:val="28"/>
        </w:rPr>
        <w:t>вида</w:t>
      </w:r>
      <w:proofErr w:type="gramEnd"/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с приоритетным осуществлением физического развития</w:t>
      </w:r>
    </w:p>
    <w:p w:rsidR="00CC36A6" w:rsidRDefault="00CC36A6" w:rsidP="00AF7D0E">
      <w:pPr>
        <w:spacing w:after="0"/>
        <w:ind w:right="-707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F243E"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сохранен</w:t>
      </w:r>
      <w:r w:rsidR="002A43C8">
        <w:rPr>
          <w:rFonts w:ascii="Times New Roman" w:hAnsi="Times New Roman"/>
          <w:b/>
          <w:bCs/>
          <w:color w:val="0F243E"/>
          <w:sz w:val="28"/>
          <w:szCs w:val="28"/>
        </w:rPr>
        <w:t>ием здоровья всех воспитанников</w:t>
      </w:r>
    </w:p>
    <w:p w:rsidR="00AF7D0E" w:rsidRPr="00860615" w:rsidRDefault="00AF7D0E" w:rsidP="00AF7D0E">
      <w:pPr>
        <w:spacing w:after="0"/>
        <w:ind w:right="-707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>630901, г. Новосибирск</w:t>
      </w:r>
      <w:r w:rsidRPr="00860615">
        <w:rPr>
          <w:rFonts w:ascii="Times New Roman" w:hAnsi="Times New Roman"/>
          <w:b/>
          <w:bCs/>
          <w:color w:val="0F243E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F243E"/>
          <w:sz w:val="28"/>
          <w:szCs w:val="28"/>
        </w:rPr>
        <w:t>ул. Ордынская, 10</w:t>
      </w:r>
    </w:p>
    <w:p w:rsidR="00AF7D0E" w:rsidRPr="00860615" w:rsidRDefault="00AF7D0E" w:rsidP="00AF7D0E">
      <w:pPr>
        <w:spacing w:after="0"/>
        <w:ind w:right="-707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>тел. (383) 282-02-38</w:t>
      </w:r>
    </w:p>
    <w:p w:rsidR="00AF7D0E" w:rsidRPr="00860615" w:rsidRDefault="00AF7D0E" w:rsidP="00AF7D0E">
      <w:pPr>
        <w:spacing w:after="0"/>
        <w:ind w:right="-707"/>
        <w:jc w:val="center"/>
        <w:rPr>
          <w:rFonts w:ascii="Times New Roman" w:hAnsi="Times New Roman"/>
          <w:b/>
          <w:bCs/>
          <w:color w:val="0F243E"/>
          <w:sz w:val="28"/>
          <w:szCs w:val="28"/>
          <w:u w:val="single"/>
        </w:rPr>
      </w:pPr>
      <w:r w:rsidRPr="00860615">
        <w:rPr>
          <w:rFonts w:ascii="Times New Roman" w:hAnsi="Times New Roman"/>
          <w:b/>
          <w:bCs/>
          <w:color w:val="0F243E"/>
          <w:sz w:val="28"/>
          <w:szCs w:val="28"/>
        </w:rPr>
        <w:t>Е-</w:t>
      </w:r>
      <w:r w:rsidRPr="00860615">
        <w:rPr>
          <w:rFonts w:ascii="Times New Roman" w:hAnsi="Times New Roman"/>
          <w:b/>
          <w:bCs/>
          <w:color w:val="0F243E"/>
          <w:sz w:val="28"/>
          <w:szCs w:val="28"/>
          <w:lang w:val="en-US"/>
        </w:rPr>
        <w:t>mail</w:t>
      </w:r>
      <w:r w:rsidRPr="00860615">
        <w:rPr>
          <w:rFonts w:ascii="Times New Roman" w:hAnsi="Times New Roman"/>
          <w:b/>
          <w:bCs/>
          <w:color w:val="0F243E"/>
          <w:sz w:val="28"/>
          <w:szCs w:val="28"/>
        </w:rPr>
        <w:t xml:space="preserve">: </w:t>
      </w:r>
      <w:r w:rsidRPr="00860615">
        <w:rPr>
          <w:rFonts w:ascii="Verdana" w:hAnsi="Verdana" w:cs="Verdana"/>
          <w:b/>
          <w:bCs/>
          <w:color w:val="0F243E"/>
          <w:sz w:val="19"/>
          <w:szCs w:val="19"/>
          <w:shd w:val="clear" w:color="auto" w:fill="FFFFFF"/>
        </w:rPr>
        <w:t>detsad249@ngs.ru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</w:p>
    <w:p w:rsidR="00AF7D0E" w:rsidRDefault="00AF7D0E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color w:val="0F243E"/>
          <w:sz w:val="32"/>
          <w:szCs w:val="32"/>
        </w:rPr>
      </w:pPr>
      <w:r>
        <w:rPr>
          <w:rFonts w:ascii="Times New Roman" w:hAnsi="Times New Roman"/>
          <w:color w:val="0F243E"/>
          <w:sz w:val="32"/>
          <w:szCs w:val="32"/>
        </w:rPr>
        <w:t>В конкурсную комиссию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color w:val="0F243E"/>
          <w:sz w:val="32"/>
          <w:szCs w:val="32"/>
        </w:rPr>
      </w:pPr>
      <w:r>
        <w:rPr>
          <w:rFonts w:ascii="Times New Roman" w:hAnsi="Times New Roman"/>
          <w:color w:val="0F243E"/>
          <w:sz w:val="32"/>
          <w:szCs w:val="32"/>
        </w:rPr>
        <w:t>«Золотая медаль выставки «Учебная Сибирь -2022»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b/>
          <w:bCs/>
          <w:color w:val="0F243E"/>
          <w:sz w:val="24"/>
          <w:szCs w:val="24"/>
        </w:rPr>
        <w:t>Номинация 3 «</w:t>
      </w:r>
      <w:r>
        <w:rPr>
          <w:rFonts w:ascii="Times New Roman" w:hAnsi="Times New Roman"/>
          <w:color w:val="0F243E"/>
          <w:sz w:val="24"/>
          <w:szCs w:val="24"/>
        </w:rPr>
        <w:t>Современное содержание общего образования: грамотность, воспитание и универсальные навыки для всех»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F497D"/>
          <w:sz w:val="32"/>
          <w:szCs w:val="32"/>
        </w:rPr>
      </w:pPr>
      <w:r>
        <w:rPr>
          <w:rFonts w:ascii="Times New Roman" w:hAnsi="Times New Roman"/>
          <w:b/>
          <w:bCs/>
          <w:color w:val="1F497D"/>
          <w:sz w:val="32"/>
          <w:szCs w:val="32"/>
        </w:rPr>
        <w:t xml:space="preserve">Проектная работа 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«Логопедический час: 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1F497D"/>
          <w:sz w:val="24"/>
          <w:szCs w:val="24"/>
        </w:rPr>
        <w:t>позитивная</w:t>
      </w:r>
      <w:proofErr w:type="gramEnd"/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социализация и универсальные речевые навыки 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1F497D"/>
          <w:sz w:val="24"/>
          <w:szCs w:val="24"/>
        </w:rPr>
        <w:t>детей</w:t>
      </w:r>
      <w:proofErr w:type="gramEnd"/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старшего дошкольного возраста 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1F497D"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 группах комбинированной направленности»</w:t>
      </w: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F243E"/>
        </w:rPr>
      </w:pPr>
      <w:r>
        <w:rPr>
          <w:rFonts w:ascii="Times New Roman" w:hAnsi="Times New Roman"/>
          <w:b/>
          <w:bCs/>
          <w:color w:val="0F243E"/>
        </w:rPr>
        <w:tab/>
      </w:r>
      <w:r>
        <w:rPr>
          <w:rFonts w:ascii="Times New Roman" w:hAnsi="Times New Roman"/>
          <w:b/>
          <w:bCs/>
          <w:color w:val="0F243E"/>
        </w:rPr>
        <w:tab/>
      </w:r>
      <w:r>
        <w:rPr>
          <w:rFonts w:ascii="Times New Roman" w:hAnsi="Times New Roman"/>
          <w:b/>
          <w:bCs/>
          <w:color w:val="0F243E"/>
        </w:rPr>
        <w:tab/>
      </w:r>
      <w:r>
        <w:rPr>
          <w:rFonts w:ascii="Times New Roman" w:hAnsi="Times New Roman"/>
          <w:b/>
          <w:bCs/>
          <w:color w:val="0F243E"/>
        </w:rPr>
        <w:tab/>
        <w:t>Автор-</w:t>
      </w:r>
      <w:proofErr w:type="gramStart"/>
      <w:r w:rsidRPr="004D0B4A">
        <w:rPr>
          <w:rFonts w:ascii="Times New Roman" w:hAnsi="Times New Roman"/>
          <w:b/>
          <w:bCs/>
        </w:rPr>
        <w:t>разработчик</w:t>
      </w:r>
      <w:r w:rsidR="004D0B4A" w:rsidRPr="004D0B4A">
        <w:rPr>
          <w:rFonts w:ascii="Times New Roman" w:hAnsi="Times New Roman"/>
          <w:b/>
          <w:bCs/>
        </w:rPr>
        <w:t xml:space="preserve">  и</w:t>
      </w:r>
      <w:proofErr w:type="gramEnd"/>
      <w:r w:rsidR="004D0B4A" w:rsidRPr="004D0B4A">
        <w:rPr>
          <w:rFonts w:ascii="Times New Roman" w:hAnsi="Times New Roman"/>
          <w:b/>
          <w:bCs/>
        </w:rPr>
        <w:t xml:space="preserve"> руководитель проекта</w:t>
      </w:r>
      <w:r w:rsidRPr="004D0B4A">
        <w:rPr>
          <w:rFonts w:ascii="Times New Roman" w:hAnsi="Times New Roman"/>
          <w:b/>
          <w:bCs/>
        </w:rPr>
        <w:t>:</w:t>
      </w: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  <w:t xml:space="preserve">Щеклачева Ольга Васильевна – учитель –логопед </w:t>
      </w: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proofErr w:type="gramStart"/>
      <w:r>
        <w:rPr>
          <w:rFonts w:ascii="Times New Roman" w:hAnsi="Times New Roman"/>
          <w:color w:val="0F243E"/>
        </w:rPr>
        <w:t>пе</w:t>
      </w:r>
      <w:r w:rsidR="00AF7D0E">
        <w:rPr>
          <w:rFonts w:ascii="Times New Roman" w:hAnsi="Times New Roman"/>
          <w:color w:val="0F243E"/>
        </w:rPr>
        <w:t>рвой</w:t>
      </w:r>
      <w:proofErr w:type="gramEnd"/>
      <w:r w:rsidR="00AF7D0E">
        <w:rPr>
          <w:rFonts w:ascii="Times New Roman" w:hAnsi="Times New Roman"/>
          <w:color w:val="0F243E"/>
        </w:rPr>
        <w:t xml:space="preserve"> квалификационной категории</w:t>
      </w: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F243E"/>
        </w:rPr>
      </w:pPr>
      <w:r>
        <w:rPr>
          <w:rFonts w:ascii="Times New Roman" w:hAnsi="Times New Roman"/>
          <w:b/>
          <w:bCs/>
          <w:color w:val="0F243E"/>
        </w:rPr>
        <w:tab/>
        <w:t>Руководитель образовательного учреждения</w:t>
      </w: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proofErr w:type="spellStart"/>
      <w:r>
        <w:rPr>
          <w:rFonts w:ascii="Times New Roman" w:hAnsi="Times New Roman"/>
          <w:color w:val="0F243E"/>
        </w:rPr>
        <w:t>Кромкина</w:t>
      </w:r>
      <w:proofErr w:type="spellEnd"/>
      <w:r>
        <w:rPr>
          <w:rFonts w:ascii="Times New Roman" w:hAnsi="Times New Roman"/>
          <w:color w:val="0F243E"/>
        </w:rPr>
        <w:t xml:space="preserve"> Ольга Юрьевна</w:t>
      </w: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  <w:t>Заведующий МКДОУ д/с №</w:t>
      </w:r>
      <w:r w:rsidR="00883D42">
        <w:rPr>
          <w:rFonts w:ascii="Times New Roman" w:hAnsi="Times New Roman"/>
          <w:color w:val="0F243E"/>
        </w:rPr>
        <w:t xml:space="preserve"> </w:t>
      </w:r>
      <w:r>
        <w:rPr>
          <w:rFonts w:ascii="Times New Roman" w:hAnsi="Times New Roman"/>
          <w:color w:val="0F243E"/>
        </w:rPr>
        <w:t>249</w:t>
      </w: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color w:val="0F243E"/>
        </w:rPr>
      </w:pP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  <w:r>
        <w:rPr>
          <w:rFonts w:ascii="Times New Roman" w:hAnsi="Times New Roman"/>
          <w:color w:val="0F243E"/>
        </w:rPr>
        <w:tab/>
      </w:r>
    </w:p>
    <w:p w:rsidR="00CC36A6" w:rsidRDefault="00CC36A6" w:rsidP="00CC36A6">
      <w:pPr>
        <w:spacing w:after="0" w:line="240" w:lineRule="auto"/>
        <w:ind w:firstLine="709"/>
        <w:jc w:val="right"/>
        <w:rPr>
          <w:rFonts w:ascii="Times New Roman" w:hAnsi="Times New Roman"/>
          <w:color w:val="0F243E"/>
        </w:rPr>
      </w:pPr>
    </w:p>
    <w:p w:rsidR="00CC36A6" w:rsidRDefault="00CC36A6" w:rsidP="00CC36A6">
      <w:pPr>
        <w:spacing w:after="0" w:line="360" w:lineRule="auto"/>
        <w:ind w:firstLine="709"/>
        <w:jc w:val="center"/>
        <w:rPr>
          <w:rFonts w:ascii="Times New Roman" w:hAnsi="Times New Roman"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color w:val="0F243E"/>
          <w:sz w:val="24"/>
          <w:szCs w:val="24"/>
        </w:rPr>
        <w:t>Новосибирск  2022</w:t>
      </w:r>
      <w:proofErr w:type="gramEnd"/>
    </w:p>
    <w:p w:rsidR="00CC36A6" w:rsidRPr="00575FEB" w:rsidRDefault="00CC36A6" w:rsidP="00575FEB">
      <w:pPr>
        <w:pageBreakBefore/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575FEB">
        <w:rPr>
          <w:rFonts w:ascii="Times New Roman" w:hAnsi="Times New Roman"/>
          <w:sz w:val="36"/>
          <w:szCs w:val="36"/>
        </w:rPr>
        <w:lastRenderedPageBreak/>
        <w:t xml:space="preserve">Оглавление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763"/>
        <w:gridCol w:w="1808"/>
      </w:tblGrid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36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А</w:t>
            </w: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ннотация проекта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F19B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3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36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Описание учреждения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F19B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5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36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Постановка проблемы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F19B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8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575FEB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36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Цели</w:t>
            </w:r>
            <w:r w:rsidR="00CC36A6">
              <w:rPr>
                <w:rFonts w:ascii="Times New Roman" w:hAnsi="Times New Roman" w:cs="Calibri"/>
                <w:color w:val="0F243E"/>
                <w:sz w:val="28"/>
                <w:szCs w:val="28"/>
              </w:rPr>
              <w:t xml:space="preserve"> и задачи проекта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F19B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 w:rsidRPr="00CF19BB">
              <w:rPr>
                <w:rFonts w:ascii="Times New Roman" w:hAnsi="Times New Roman" w:cs="Calibri"/>
                <w:color w:val="0F243E"/>
                <w:sz w:val="28"/>
                <w:szCs w:val="36"/>
              </w:rPr>
              <w:t>11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36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Готовность к реализации проекта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F19B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12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36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Этапы, содержание и методы реализации проекта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F19B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14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Критерии и показатели эффективности реализации проекта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377A5F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26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Функционал участников проекта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377A5F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28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Перечень источников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377A5F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36"/>
              </w:rPr>
              <w:t>29</w:t>
            </w: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5F" w:rsidRDefault="00CC36A6" w:rsidP="00377A5F">
            <w:pPr>
              <w:spacing w:after="0" w:line="36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 xml:space="preserve">Приложение 1. </w:t>
            </w:r>
            <w:r w:rsidR="00575FEB">
              <w:rPr>
                <w:rFonts w:ascii="Times New Roman" w:hAnsi="Times New Roman"/>
                <w:sz w:val="28"/>
                <w:szCs w:val="28"/>
              </w:rPr>
              <w:t>К</w:t>
            </w:r>
            <w:r w:rsidR="00575FEB" w:rsidRPr="004D0B4A">
              <w:rPr>
                <w:rFonts w:ascii="Times New Roman" w:hAnsi="Times New Roman"/>
                <w:sz w:val="28"/>
                <w:szCs w:val="28"/>
              </w:rPr>
              <w:t xml:space="preserve">алендарно – тематическое планирование </w:t>
            </w:r>
            <w:r w:rsidR="00575FEB" w:rsidRPr="004D0B4A">
              <w:rPr>
                <w:rFonts w:ascii="Times New Roman" w:hAnsi="Times New Roman"/>
                <w:bCs/>
                <w:sz w:val="28"/>
                <w:szCs w:val="28"/>
              </w:rPr>
              <w:t>лог</w:t>
            </w:r>
            <w:r w:rsidR="00377A5F">
              <w:rPr>
                <w:rFonts w:ascii="Times New Roman" w:hAnsi="Times New Roman"/>
                <w:bCs/>
                <w:sz w:val="28"/>
                <w:szCs w:val="28"/>
              </w:rPr>
              <w:t xml:space="preserve">опедических часов (коррекционно - </w:t>
            </w:r>
          </w:p>
          <w:p w:rsidR="00CC36A6" w:rsidRDefault="00575FEB" w:rsidP="00377A5F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28"/>
                <w:szCs w:val="28"/>
              </w:rPr>
            </w:pPr>
            <w:proofErr w:type="gramStart"/>
            <w:r w:rsidRPr="004D0B4A">
              <w:rPr>
                <w:rFonts w:ascii="Times New Roman" w:hAnsi="Times New Roman"/>
                <w:bCs/>
                <w:sz w:val="28"/>
                <w:szCs w:val="28"/>
              </w:rPr>
              <w:t>развивающих</w:t>
            </w:r>
            <w:proofErr w:type="gramEnd"/>
            <w:r w:rsidRPr="004D0B4A">
              <w:rPr>
                <w:rFonts w:ascii="Times New Roman" w:hAnsi="Times New Roman"/>
                <w:bCs/>
                <w:sz w:val="28"/>
                <w:szCs w:val="28"/>
              </w:rPr>
              <w:t>/профилактических)</w:t>
            </w:r>
            <w:r w:rsidRPr="004D0B4A">
              <w:rPr>
                <w:rFonts w:ascii="Times New Roman" w:hAnsi="Times New Roman"/>
                <w:sz w:val="28"/>
                <w:szCs w:val="28"/>
              </w:rPr>
              <w:t xml:space="preserve"> в старшей группе комбинированной направленности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C36A6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Pr="00575FEB" w:rsidRDefault="00CC36A6" w:rsidP="00CF19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 xml:space="preserve">Приложение 2. </w:t>
            </w:r>
            <w:r w:rsidR="00575FEB">
              <w:rPr>
                <w:rFonts w:ascii="Times New Roman" w:hAnsi="Times New Roman"/>
                <w:sz w:val="28"/>
                <w:szCs w:val="28"/>
              </w:rPr>
              <w:t>К</w:t>
            </w:r>
            <w:r w:rsidR="00575FEB" w:rsidRPr="004D0B4A">
              <w:rPr>
                <w:rFonts w:ascii="Times New Roman" w:hAnsi="Times New Roman"/>
                <w:sz w:val="28"/>
                <w:szCs w:val="28"/>
              </w:rPr>
              <w:t>алендарно – тематическое планирование</w:t>
            </w:r>
            <w:r w:rsidR="00575FEB" w:rsidRPr="004D0B4A">
              <w:rPr>
                <w:rFonts w:ascii="Times New Roman" w:hAnsi="Times New Roman"/>
                <w:bCs/>
                <w:sz w:val="28"/>
                <w:szCs w:val="28"/>
              </w:rPr>
              <w:t xml:space="preserve"> логопедических часов (коррекционно-развивающих/профилактических)</w:t>
            </w:r>
            <w:r w:rsidR="00575FEB" w:rsidRPr="004D0B4A">
              <w:rPr>
                <w:rFonts w:ascii="Times New Roman" w:hAnsi="Times New Roman"/>
                <w:sz w:val="28"/>
                <w:szCs w:val="28"/>
              </w:rPr>
              <w:t xml:space="preserve"> в подготовительной группе комбинированной направленности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C36A6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Pr="00575FEB" w:rsidRDefault="00575FEB" w:rsidP="00CF19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 xml:space="preserve">Приложение 3.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0B4A">
              <w:rPr>
                <w:rFonts w:ascii="Times New Roman" w:hAnsi="Times New Roman"/>
                <w:bCs/>
                <w:sz w:val="28"/>
                <w:szCs w:val="28"/>
              </w:rPr>
              <w:t xml:space="preserve">одробное методическое обеспечение каждой лексической темы (31тема) в старшей группе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C36A6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</w:p>
        </w:tc>
      </w:tr>
      <w:tr w:rsidR="00CC36A6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Pr="00575FEB" w:rsidRDefault="00CC36A6" w:rsidP="00CF19B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color w:val="0F243E"/>
                <w:sz w:val="28"/>
                <w:szCs w:val="28"/>
              </w:rPr>
              <w:t>Приложение 4</w:t>
            </w:r>
            <w:r w:rsidR="00575FEB">
              <w:rPr>
                <w:rFonts w:ascii="Times New Roman" w:hAnsi="Times New Roman" w:cs="Calibri"/>
                <w:color w:val="0F243E"/>
                <w:sz w:val="28"/>
                <w:szCs w:val="28"/>
              </w:rPr>
              <w:t xml:space="preserve">. </w:t>
            </w:r>
            <w:r w:rsidR="00575FEB">
              <w:rPr>
                <w:rFonts w:ascii="Times New Roman" w:hAnsi="Times New Roman"/>
                <w:sz w:val="28"/>
                <w:szCs w:val="28"/>
              </w:rPr>
              <w:t>П</w:t>
            </w:r>
            <w:r w:rsidR="00575FEB" w:rsidRPr="004D0B4A">
              <w:rPr>
                <w:rFonts w:ascii="Times New Roman" w:hAnsi="Times New Roman"/>
                <w:bCs/>
                <w:sz w:val="28"/>
                <w:szCs w:val="28"/>
              </w:rPr>
              <w:t>одробное методическое обеспечение каждой лексической темы (31тема) в</w:t>
            </w:r>
            <w:r w:rsidR="00575FEB" w:rsidRPr="004D0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FEB" w:rsidRPr="004D0B4A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="00575FEB">
              <w:rPr>
                <w:rFonts w:ascii="Times New Roman" w:hAnsi="Times New Roman"/>
                <w:bCs/>
                <w:sz w:val="28"/>
                <w:szCs w:val="28"/>
              </w:rPr>
              <w:t xml:space="preserve">готовительной группе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Pr="00CF19BB" w:rsidRDefault="00CC36A6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</w:p>
        </w:tc>
      </w:tr>
      <w:tr w:rsidR="00575FEB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EB" w:rsidRPr="00575FEB" w:rsidRDefault="00575FEB" w:rsidP="00CF19B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5. П</w:t>
            </w:r>
            <w:r w:rsidRPr="004D0B4A">
              <w:rPr>
                <w:rFonts w:ascii="Times New Roman" w:hAnsi="Times New Roman"/>
                <w:bCs/>
                <w:sz w:val="28"/>
                <w:szCs w:val="28"/>
              </w:rPr>
              <w:t xml:space="preserve">лан взаимодействия специалистов учреждения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EB" w:rsidRPr="00CF19BB" w:rsidRDefault="00575FE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</w:p>
        </w:tc>
      </w:tr>
      <w:tr w:rsidR="00575FEB" w:rsidTr="00300CD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EB" w:rsidRDefault="00575FEB" w:rsidP="00CF19BB">
            <w:pPr>
              <w:spacing w:after="0" w:line="360" w:lineRule="auto"/>
              <w:jc w:val="left"/>
              <w:rPr>
                <w:rFonts w:ascii="Times New Roman" w:hAnsi="Times New Roman" w:cs="Calibri"/>
                <w:color w:val="0F243E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6. П</w:t>
            </w:r>
            <w:r w:rsidRPr="004D0B4A">
              <w:rPr>
                <w:rFonts w:ascii="Times New Roman" w:hAnsi="Times New Roman"/>
                <w:bCs/>
                <w:sz w:val="28"/>
                <w:szCs w:val="28"/>
              </w:rPr>
              <w:t xml:space="preserve">лан работы с родителями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EB" w:rsidRPr="00CF19BB" w:rsidRDefault="00575FEB" w:rsidP="00CF19BB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F243E"/>
                <w:sz w:val="28"/>
                <w:szCs w:val="36"/>
              </w:rPr>
            </w:pPr>
          </w:p>
        </w:tc>
      </w:tr>
    </w:tbl>
    <w:p w:rsidR="00CC36A6" w:rsidRDefault="00CC36A6" w:rsidP="00CC36A6">
      <w:pPr>
        <w:spacing w:after="0" w:line="360" w:lineRule="auto"/>
        <w:ind w:left="-567" w:firstLine="425"/>
        <w:rPr>
          <w:rFonts w:ascii="Times New Roman" w:hAnsi="Times New Roman"/>
          <w:color w:val="0F243E"/>
          <w:sz w:val="28"/>
          <w:szCs w:val="28"/>
        </w:rPr>
      </w:pPr>
    </w:p>
    <w:p w:rsidR="00CC36A6" w:rsidRDefault="00CC36A6" w:rsidP="00CC36A6">
      <w:pPr>
        <w:pageBreakBefore/>
        <w:spacing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lastRenderedPageBreak/>
        <w:t>Аннотация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Проект «Логопедический час: позитивная социализация и универсальные речевые навыки детей старшего дошкольного возраста в группах комбинированной направленности» (далее Проект) отражает опыт коллектива МКДОУ д/с № 249 по проектированию единого образовательного пространства для детей с тяжелыми нарушениями речи (далее ТНР) и детей, имеющих речевое развитие, соответствующее возрасту.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t>Цель Проекта</w:t>
      </w:r>
      <w:r>
        <w:rPr>
          <w:rFonts w:ascii="Times New Roman" w:hAnsi="Times New Roman"/>
          <w:color w:val="0F243E"/>
          <w:sz w:val="28"/>
          <w:szCs w:val="28"/>
        </w:rPr>
        <w:t>: разработка и реализация системы коррекционно-логопедической и профилактической работы (логопедического часа) в старшей и подготовительной группах комбинированной направленности д</w:t>
      </w:r>
      <w:r>
        <w:rPr>
          <w:rFonts w:ascii="Times New Roman" w:hAnsi="Times New Roman"/>
          <w:color w:val="0F243E"/>
          <w:sz w:val="28"/>
        </w:rPr>
        <w:t xml:space="preserve">ля содействия </w:t>
      </w:r>
      <w:r>
        <w:rPr>
          <w:rFonts w:ascii="Times New Roman" w:hAnsi="Times New Roman"/>
          <w:color w:val="0F243E"/>
          <w:sz w:val="28"/>
          <w:szCs w:val="28"/>
        </w:rPr>
        <w:t>позитивной социализации и развитию универсальных речевых навыков детей</w:t>
      </w:r>
      <w:r>
        <w:rPr>
          <w:rFonts w:ascii="Times New Roman" w:hAnsi="Times New Roman"/>
          <w:color w:val="0F243E"/>
          <w:sz w:val="28"/>
        </w:rPr>
        <w:t xml:space="preserve">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</w:rPr>
        <w:t xml:space="preserve">Проект содействует </w:t>
      </w:r>
      <w:r>
        <w:rPr>
          <w:rFonts w:ascii="Times New Roman" w:hAnsi="Times New Roman"/>
          <w:color w:val="0F243E"/>
          <w:sz w:val="28"/>
          <w:szCs w:val="28"/>
        </w:rPr>
        <w:t>позитивной социализации и развитию универсальных речевых навыков детей</w:t>
      </w:r>
      <w:r>
        <w:rPr>
          <w:rFonts w:ascii="Times New Roman" w:hAnsi="Times New Roman"/>
          <w:color w:val="0F243E"/>
          <w:sz w:val="28"/>
        </w:rPr>
        <w:t xml:space="preserve">, как с ТНР, так и с </w:t>
      </w:r>
      <w:proofErr w:type="spellStart"/>
      <w:r>
        <w:rPr>
          <w:rFonts w:ascii="Times New Roman" w:hAnsi="Times New Roman"/>
          <w:color w:val="0F243E"/>
          <w:sz w:val="28"/>
        </w:rPr>
        <w:t>нормотипичным</w:t>
      </w:r>
      <w:proofErr w:type="spellEnd"/>
      <w:r>
        <w:rPr>
          <w:rFonts w:ascii="Times New Roman" w:hAnsi="Times New Roman"/>
          <w:color w:val="0F243E"/>
          <w:sz w:val="28"/>
        </w:rPr>
        <w:t xml:space="preserve"> развитием, что является важным аспектом в подготовке обучающихся к школе, и предусматривает интеграцию действий специалистов дошкольного образовательного учреждения и родителей дошкольников.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Опыт автора данного Проекта в реализации содержания логопедического (коррекционного) часа </w:t>
      </w:r>
      <w:r>
        <w:rPr>
          <w:rFonts w:ascii="Times New Roman" w:hAnsi="Times New Roman"/>
          <w:sz w:val="28"/>
          <w:szCs w:val="28"/>
        </w:rPr>
        <w:t>почти 20 лет.</w:t>
      </w:r>
      <w:r>
        <w:rPr>
          <w:rFonts w:ascii="Times New Roman" w:hAnsi="Times New Roman"/>
          <w:color w:val="0F243E"/>
          <w:sz w:val="28"/>
          <w:szCs w:val="28"/>
        </w:rPr>
        <w:t xml:space="preserve">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Проект был реализован в четыре этапа с 2019 по 2021 годы: информационный (январь-май 2019 года), организационный (май-август 2019 года),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апробационный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 (2019-2020 и 2020-2021 уч. годы) и рефлексивный (сентябрь-декабрь 2021 года).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iCs/>
          <w:color w:val="0F243E"/>
          <w:sz w:val="28"/>
          <w:szCs w:val="28"/>
        </w:rPr>
        <w:t xml:space="preserve">Данная система работы составлена </w:t>
      </w:r>
      <w:r>
        <w:rPr>
          <w:rFonts w:ascii="Times New Roman" w:hAnsi="Times New Roman"/>
          <w:color w:val="0F243E"/>
          <w:sz w:val="28"/>
          <w:szCs w:val="28"/>
        </w:rPr>
        <w:t>с учётом ООП ДО и АООП ДО МКДОУ д/с № 249 для групп комбинированной направленности и включена в часть, формируемую участниками образовательных отношений.</w:t>
      </w:r>
    </w:p>
    <w:p w:rsidR="00CC36A6" w:rsidRPr="004D0B4A" w:rsidRDefault="00CC36A6" w:rsidP="00CC36A6">
      <w:pPr>
        <w:spacing w:after="0" w:line="36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color w:val="0F243E"/>
          <w:sz w:val="28"/>
          <w:szCs w:val="28"/>
        </w:rPr>
        <w:t xml:space="preserve">Проект </w:t>
      </w:r>
      <w:r>
        <w:rPr>
          <w:rFonts w:ascii="Times New Roman" w:hAnsi="Times New Roman"/>
          <w:b/>
          <w:bCs/>
          <w:color w:val="0F243E"/>
          <w:sz w:val="28"/>
          <w:szCs w:val="28"/>
        </w:rPr>
        <w:t>включает</w:t>
      </w:r>
      <w:r>
        <w:rPr>
          <w:rFonts w:ascii="Times New Roman" w:hAnsi="Times New Roman"/>
          <w:bCs/>
          <w:color w:val="0F243E"/>
          <w:sz w:val="28"/>
          <w:szCs w:val="28"/>
        </w:rPr>
        <w:t xml:space="preserve"> в себя подробное методическое обеспечение, в </w:t>
      </w:r>
      <w:r w:rsidRPr="004D0B4A">
        <w:rPr>
          <w:rFonts w:ascii="Times New Roman" w:hAnsi="Times New Roman"/>
          <w:bCs/>
          <w:sz w:val="28"/>
          <w:szCs w:val="28"/>
        </w:rPr>
        <w:t xml:space="preserve">основе которого использованы речевые материалы следующих авторов: </w:t>
      </w:r>
      <w:proofErr w:type="spellStart"/>
      <w:r w:rsidRPr="004D0B4A">
        <w:rPr>
          <w:rFonts w:ascii="Times New Roman" w:hAnsi="Times New Roman"/>
          <w:bCs/>
          <w:sz w:val="28"/>
          <w:szCs w:val="28"/>
        </w:rPr>
        <w:lastRenderedPageBreak/>
        <w:t>Нищевой</w:t>
      </w:r>
      <w:proofErr w:type="spellEnd"/>
      <w:r w:rsidRPr="004D0B4A">
        <w:rPr>
          <w:rFonts w:ascii="Times New Roman" w:hAnsi="Times New Roman"/>
          <w:bCs/>
          <w:sz w:val="28"/>
          <w:szCs w:val="28"/>
        </w:rPr>
        <w:t xml:space="preserve"> Н.В, </w:t>
      </w:r>
      <w:r w:rsidRPr="004D0B4A">
        <w:rPr>
          <w:rFonts w:ascii="Times New Roman" w:hAnsi="Times New Roman"/>
          <w:sz w:val="28"/>
          <w:szCs w:val="28"/>
          <w:lang w:eastAsia="en-US"/>
        </w:rPr>
        <w:t xml:space="preserve">Александровой Т.В., </w:t>
      </w:r>
      <w:proofErr w:type="spellStart"/>
      <w:r w:rsidRPr="004D0B4A">
        <w:rPr>
          <w:rFonts w:ascii="Times New Roman" w:hAnsi="Times New Roman"/>
          <w:sz w:val="27"/>
          <w:szCs w:val="27"/>
        </w:rPr>
        <w:t>Картушиной</w:t>
      </w:r>
      <w:proofErr w:type="spellEnd"/>
      <w:r w:rsidRPr="004D0B4A">
        <w:rPr>
          <w:rFonts w:ascii="Times New Roman" w:hAnsi="Times New Roman"/>
          <w:sz w:val="27"/>
          <w:szCs w:val="27"/>
        </w:rPr>
        <w:t xml:space="preserve"> М.Ю., Кузнецовой Е.В, Смирнов</w:t>
      </w:r>
      <w:r w:rsidR="004D0B4A" w:rsidRPr="004D0B4A">
        <w:rPr>
          <w:rFonts w:ascii="Times New Roman" w:hAnsi="Times New Roman"/>
          <w:sz w:val="27"/>
          <w:szCs w:val="27"/>
        </w:rPr>
        <w:t>ой Л. Н. и авторские разработки.</w:t>
      </w:r>
    </w:p>
    <w:p w:rsidR="00CC36A6" w:rsidRPr="004D0B4A" w:rsidRDefault="004D0B4A" w:rsidP="00CC36A6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D0B4A">
        <w:rPr>
          <w:rFonts w:ascii="Times New Roman" w:hAnsi="Times New Roman"/>
          <w:sz w:val="28"/>
          <w:szCs w:val="28"/>
        </w:rPr>
        <w:t>Нагляд</w:t>
      </w:r>
      <w:r w:rsidR="00CC36A6" w:rsidRPr="004D0B4A">
        <w:rPr>
          <w:rFonts w:ascii="Times New Roman" w:hAnsi="Times New Roman"/>
          <w:sz w:val="28"/>
          <w:szCs w:val="28"/>
        </w:rPr>
        <w:t xml:space="preserve">ный материал представлен работами известных художников-иллюстраторов Е. </w:t>
      </w:r>
      <w:proofErr w:type="spellStart"/>
      <w:r w:rsidR="00CC36A6" w:rsidRPr="004D0B4A">
        <w:rPr>
          <w:rFonts w:ascii="Times New Roman" w:hAnsi="Times New Roman"/>
          <w:sz w:val="28"/>
          <w:szCs w:val="28"/>
        </w:rPr>
        <w:t>Карповича</w:t>
      </w:r>
      <w:proofErr w:type="spellEnd"/>
      <w:r w:rsidR="00CC36A6" w:rsidRPr="004D0B4A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="00CC36A6" w:rsidRPr="004D0B4A">
        <w:rPr>
          <w:rFonts w:ascii="Times New Roman" w:hAnsi="Times New Roman"/>
          <w:sz w:val="28"/>
          <w:szCs w:val="28"/>
        </w:rPr>
        <w:t>Сутеева</w:t>
      </w:r>
      <w:proofErr w:type="spellEnd"/>
      <w:r w:rsidR="00CC36A6" w:rsidRPr="004D0B4A">
        <w:rPr>
          <w:rFonts w:ascii="Times New Roman" w:hAnsi="Times New Roman"/>
          <w:sz w:val="28"/>
          <w:szCs w:val="28"/>
        </w:rPr>
        <w:t>, Е</w:t>
      </w:r>
      <w:r w:rsidRPr="004D0B4A">
        <w:rPr>
          <w:rFonts w:ascii="Times New Roman" w:hAnsi="Times New Roman"/>
          <w:sz w:val="28"/>
          <w:szCs w:val="28"/>
        </w:rPr>
        <w:t>. Рачёва, В. Чижова, Н Устинова.</w:t>
      </w:r>
    </w:p>
    <w:p w:rsidR="004D0B4A" w:rsidRPr="004D0B4A" w:rsidRDefault="004D0B4A" w:rsidP="00CC36A6">
      <w:pPr>
        <w:spacing w:after="0" w:line="36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 w:rsidRPr="004D0B4A">
        <w:rPr>
          <w:rFonts w:ascii="Times New Roman" w:hAnsi="Times New Roman"/>
          <w:b/>
          <w:sz w:val="28"/>
          <w:szCs w:val="28"/>
        </w:rPr>
        <w:t>Программно-методическое обеспечение логопедического часа:</w:t>
      </w:r>
    </w:p>
    <w:p w:rsidR="00CC36A6" w:rsidRPr="004D0B4A" w:rsidRDefault="00CC36A6" w:rsidP="00CC36A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0B4A">
        <w:rPr>
          <w:rFonts w:ascii="Times New Roman" w:hAnsi="Times New Roman"/>
          <w:sz w:val="28"/>
          <w:szCs w:val="28"/>
        </w:rPr>
        <w:t>- календарно –</w:t>
      </w:r>
      <w:r w:rsidR="004D0B4A" w:rsidRPr="004D0B4A">
        <w:rPr>
          <w:rFonts w:ascii="Times New Roman" w:hAnsi="Times New Roman"/>
          <w:sz w:val="28"/>
          <w:szCs w:val="28"/>
        </w:rPr>
        <w:t xml:space="preserve"> </w:t>
      </w:r>
      <w:r w:rsidRPr="004D0B4A"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Pr="004D0B4A">
        <w:rPr>
          <w:rFonts w:ascii="Times New Roman" w:hAnsi="Times New Roman"/>
          <w:bCs/>
          <w:sz w:val="28"/>
          <w:szCs w:val="28"/>
        </w:rPr>
        <w:t>логопедических часов (коррекционно-развивающих/профилактических)</w:t>
      </w:r>
      <w:r w:rsidRPr="004D0B4A">
        <w:rPr>
          <w:rFonts w:ascii="Times New Roman" w:hAnsi="Times New Roman"/>
          <w:sz w:val="28"/>
          <w:szCs w:val="28"/>
        </w:rPr>
        <w:t xml:space="preserve"> в старшей группе комбинированной направленности (приложение 1);</w:t>
      </w:r>
    </w:p>
    <w:p w:rsidR="00CC36A6" w:rsidRPr="004D0B4A" w:rsidRDefault="00CC36A6" w:rsidP="00CC36A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0B4A">
        <w:rPr>
          <w:rFonts w:ascii="Times New Roman" w:hAnsi="Times New Roman"/>
          <w:sz w:val="28"/>
          <w:szCs w:val="28"/>
        </w:rPr>
        <w:t>- календарно – тематическое планирование</w:t>
      </w:r>
      <w:r w:rsidRPr="004D0B4A">
        <w:rPr>
          <w:rFonts w:ascii="Times New Roman" w:hAnsi="Times New Roman"/>
          <w:bCs/>
          <w:sz w:val="28"/>
          <w:szCs w:val="28"/>
        </w:rPr>
        <w:t xml:space="preserve"> логопедических часов (коррекционно-развивающих/профилактических)</w:t>
      </w:r>
      <w:r w:rsidRPr="004D0B4A">
        <w:rPr>
          <w:rFonts w:ascii="Times New Roman" w:hAnsi="Times New Roman"/>
          <w:sz w:val="28"/>
          <w:szCs w:val="28"/>
        </w:rPr>
        <w:t xml:space="preserve"> в подготовительной группе комбинированной направленности (приложение 2);</w:t>
      </w:r>
    </w:p>
    <w:p w:rsidR="00CC36A6" w:rsidRPr="004D0B4A" w:rsidRDefault="00CC36A6" w:rsidP="00CC36A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0B4A">
        <w:rPr>
          <w:rFonts w:ascii="Times New Roman" w:hAnsi="Times New Roman"/>
          <w:sz w:val="28"/>
          <w:szCs w:val="28"/>
        </w:rPr>
        <w:t xml:space="preserve">- </w:t>
      </w:r>
      <w:r w:rsidRPr="004D0B4A">
        <w:rPr>
          <w:rFonts w:ascii="Times New Roman" w:hAnsi="Times New Roman"/>
          <w:bCs/>
          <w:sz w:val="28"/>
          <w:szCs w:val="28"/>
        </w:rPr>
        <w:t>подробное методическое обеспечение каждой лексической темы (31тема) в старшей группе (приложение 3);</w:t>
      </w:r>
    </w:p>
    <w:p w:rsidR="004D0B4A" w:rsidRDefault="00CC36A6" w:rsidP="004D0B4A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D0B4A">
        <w:rPr>
          <w:rFonts w:ascii="Times New Roman" w:hAnsi="Times New Roman"/>
          <w:sz w:val="28"/>
          <w:szCs w:val="28"/>
        </w:rPr>
        <w:t>-</w:t>
      </w:r>
      <w:r w:rsidRPr="004D0B4A">
        <w:rPr>
          <w:rFonts w:ascii="Times New Roman" w:hAnsi="Times New Roman"/>
          <w:bCs/>
          <w:sz w:val="28"/>
          <w:szCs w:val="28"/>
        </w:rPr>
        <w:t xml:space="preserve"> подробное методическое обеспечение каждой лексической темы (31тема) в</w:t>
      </w:r>
      <w:r w:rsidRPr="004D0B4A">
        <w:rPr>
          <w:rFonts w:ascii="Times New Roman" w:hAnsi="Times New Roman"/>
          <w:sz w:val="28"/>
          <w:szCs w:val="28"/>
        </w:rPr>
        <w:t xml:space="preserve"> </w:t>
      </w:r>
      <w:r w:rsidRPr="004D0B4A">
        <w:rPr>
          <w:rFonts w:ascii="Times New Roman" w:hAnsi="Times New Roman"/>
          <w:bCs/>
          <w:sz w:val="28"/>
          <w:szCs w:val="28"/>
        </w:rPr>
        <w:t>под</w:t>
      </w:r>
      <w:r w:rsidR="004D0B4A">
        <w:rPr>
          <w:rFonts w:ascii="Times New Roman" w:hAnsi="Times New Roman"/>
          <w:bCs/>
          <w:sz w:val="28"/>
          <w:szCs w:val="28"/>
        </w:rPr>
        <w:t>готовительной группе (приложение</w:t>
      </w:r>
      <w:r w:rsidRPr="004D0B4A">
        <w:rPr>
          <w:rFonts w:ascii="Times New Roman" w:hAnsi="Times New Roman"/>
          <w:bCs/>
          <w:sz w:val="28"/>
          <w:szCs w:val="28"/>
        </w:rPr>
        <w:t xml:space="preserve"> 4);</w:t>
      </w:r>
    </w:p>
    <w:p w:rsidR="004D0B4A" w:rsidRDefault="004D0B4A" w:rsidP="004D0B4A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D0B4A">
        <w:rPr>
          <w:rFonts w:ascii="Times New Roman" w:hAnsi="Times New Roman"/>
          <w:bCs/>
          <w:sz w:val="28"/>
          <w:szCs w:val="28"/>
        </w:rPr>
        <w:t>-</w:t>
      </w:r>
      <w:r w:rsidR="00300CDC">
        <w:rPr>
          <w:rFonts w:ascii="Times New Roman" w:hAnsi="Times New Roman"/>
          <w:bCs/>
          <w:sz w:val="28"/>
          <w:szCs w:val="28"/>
        </w:rPr>
        <w:t xml:space="preserve"> </w:t>
      </w:r>
      <w:r w:rsidRPr="004D0B4A">
        <w:rPr>
          <w:rFonts w:ascii="Times New Roman" w:hAnsi="Times New Roman"/>
          <w:bCs/>
          <w:sz w:val="28"/>
          <w:szCs w:val="28"/>
        </w:rPr>
        <w:t>план взаимодействия специалистов учреждения (приложение 5);</w:t>
      </w:r>
    </w:p>
    <w:p w:rsidR="00CC36A6" w:rsidRPr="004D0B4A" w:rsidRDefault="00CC36A6" w:rsidP="004D0B4A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D0B4A">
        <w:rPr>
          <w:rFonts w:ascii="Times New Roman" w:hAnsi="Times New Roman"/>
          <w:bCs/>
          <w:sz w:val="28"/>
          <w:szCs w:val="28"/>
        </w:rPr>
        <w:t>- план р</w:t>
      </w:r>
      <w:r w:rsidR="004D0B4A" w:rsidRPr="004D0B4A">
        <w:rPr>
          <w:rFonts w:ascii="Times New Roman" w:hAnsi="Times New Roman"/>
          <w:bCs/>
          <w:sz w:val="28"/>
          <w:szCs w:val="28"/>
        </w:rPr>
        <w:t>аботы с родителями (приложение 6).</w:t>
      </w:r>
      <w:r w:rsidRPr="004D0B4A">
        <w:rPr>
          <w:rFonts w:ascii="Times New Roman" w:hAnsi="Times New Roman"/>
          <w:bCs/>
          <w:sz w:val="28"/>
          <w:szCs w:val="28"/>
        </w:rPr>
        <w:t xml:space="preserve"> </w:t>
      </w:r>
    </w:p>
    <w:p w:rsidR="00CC36A6" w:rsidRDefault="00CC36A6" w:rsidP="00CC36A6">
      <w:pPr>
        <w:tabs>
          <w:tab w:val="left" w:pos="1701"/>
          <w:tab w:val="left" w:pos="1843"/>
        </w:tabs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t>Особенностью проекта</w:t>
      </w:r>
      <w:r>
        <w:rPr>
          <w:rFonts w:ascii="Times New Roman" w:hAnsi="Times New Roman"/>
          <w:color w:val="0F243E"/>
          <w:sz w:val="28"/>
          <w:szCs w:val="28"/>
        </w:rPr>
        <w:t xml:space="preserve"> является решение задач коррекционно-развивающей и профилактической деятельности в рамках интегрированного подхода к освоению образовательных областей: социально-коммуникативного, познавательного, речевого, художественно-эстетического и физического развития.</w:t>
      </w:r>
    </w:p>
    <w:p w:rsidR="00CC36A6" w:rsidRDefault="00CC36A6" w:rsidP="00CC36A6">
      <w:pPr>
        <w:tabs>
          <w:tab w:val="left" w:pos="1701"/>
          <w:tab w:val="left" w:pos="1843"/>
        </w:tabs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>Итогом проекта</w:t>
      </w:r>
      <w:r>
        <w:rPr>
          <w:rFonts w:ascii="Times New Roman" w:hAnsi="Times New Roman"/>
          <w:bCs/>
          <w:color w:val="0F243E"/>
          <w:sz w:val="28"/>
          <w:szCs w:val="28"/>
        </w:rPr>
        <w:t xml:space="preserve"> является создание комплексного программно-методического обеспечения коррекционно-развивающей и профилактической работы (логопедического часа) для детей старшего дошкольного возраста с ТНР, </w:t>
      </w:r>
      <w:r>
        <w:rPr>
          <w:rFonts w:ascii="Times New Roman" w:hAnsi="Times New Roman"/>
          <w:color w:val="0F243E"/>
          <w:sz w:val="28"/>
          <w:szCs w:val="28"/>
        </w:rPr>
        <w:t>и детей, имеющих речевое развитие, соответствующее возрасту.</w:t>
      </w:r>
    </w:p>
    <w:p w:rsidR="00CC36A6" w:rsidRDefault="00CC36A6" w:rsidP="00CC36A6">
      <w:pPr>
        <w:tabs>
          <w:tab w:val="left" w:pos="1701"/>
          <w:tab w:val="left" w:pos="1843"/>
        </w:tabs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Результаты данной работы будут полезны воспитателям</w:t>
      </w:r>
      <w:r w:rsidR="008D16D6">
        <w:rPr>
          <w:rFonts w:ascii="Times New Roman" w:hAnsi="Times New Roman"/>
          <w:color w:val="0F243E"/>
          <w:sz w:val="28"/>
          <w:szCs w:val="28"/>
        </w:rPr>
        <w:t xml:space="preserve"> групп различной направленности,</w:t>
      </w:r>
      <w:r>
        <w:rPr>
          <w:rFonts w:ascii="Times New Roman" w:hAnsi="Times New Roman"/>
          <w:color w:val="0F243E"/>
          <w:sz w:val="28"/>
          <w:szCs w:val="28"/>
        </w:rPr>
        <w:t xml:space="preserve"> педагогам дополнительного образования, родителям детей старшего дошкольного возраста с ТНР.</w:t>
      </w:r>
    </w:p>
    <w:p w:rsidR="00CC36A6" w:rsidRDefault="00CC36A6" w:rsidP="004D0B4A">
      <w:pPr>
        <w:pageBreakBefore/>
        <w:spacing w:before="120" w:after="0" w:line="360" w:lineRule="auto"/>
        <w:ind w:firstLine="709"/>
        <w:jc w:val="center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lastRenderedPageBreak/>
        <w:t>Описание учреждения</w:t>
      </w:r>
    </w:p>
    <w:p w:rsidR="00CC36A6" w:rsidRDefault="004D0B4A" w:rsidP="00CC36A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Д</w:t>
      </w:r>
      <w:r w:rsidR="00CC36A6">
        <w:rPr>
          <w:rFonts w:ascii="Times New Roman" w:hAnsi="Times New Roman"/>
          <w:color w:val="0F243E"/>
          <w:sz w:val="28"/>
          <w:szCs w:val="28"/>
        </w:rPr>
        <w:t>ошкольное</w:t>
      </w:r>
      <w:r>
        <w:rPr>
          <w:rFonts w:ascii="Times New Roman" w:hAnsi="Times New Roman"/>
          <w:color w:val="0F243E"/>
          <w:sz w:val="28"/>
          <w:szCs w:val="28"/>
        </w:rPr>
        <w:t xml:space="preserve"> образовательное</w:t>
      </w:r>
      <w:r w:rsidR="00CC36A6">
        <w:rPr>
          <w:rFonts w:ascii="Times New Roman" w:hAnsi="Times New Roman"/>
          <w:color w:val="0F243E"/>
          <w:sz w:val="28"/>
          <w:szCs w:val="28"/>
        </w:rPr>
        <w:t xml:space="preserve"> учреждение </w:t>
      </w:r>
      <w:r w:rsidR="00CC36A6">
        <w:rPr>
          <w:rFonts w:ascii="Times New Roman" w:hAnsi="Times New Roman"/>
          <w:iCs/>
          <w:color w:val="0F243E"/>
          <w:sz w:val="28"/>
          <w:szCs w:val="28"/>
        </w:rPr>
        <w:t xml:space="preserve">функционирует </w:t>
      </w:r>
      <w:r w:rsidR="00CC36A6">
        <w:rPr>
          <w:rFonts w:ascii="Times New Roman" w:hAnsi="Times New Roman"/>
          <w:color w:val="0F243E"/>
          <w:sz w:val="28"/>
          <w:szCs w:val="28"/>
        </w:rPr>
        <w:t xml:space="preserve">с февраля 1966 года. Сначала это был ведомственный детский сад «Теремок» в военном городке «Гвардейский», в августе 2013 года прошла </w:t>
      </w:r>
      <w:r w:rsidR="00CC36A6">
        <w:rPr>
          <w:rFonts w:ascii="Times New Roman" w:hAnsi="Times New Roman"/>
          <w:iCs/>
          <w:color w:val="0F243E"/>
          <w:sz w:val="28"/>
          <w:szCs w:val="28"/>
        </w:rPr>
        <w:t>реорганизация и наш</w:t>
      </w:r>
      <w:r w:rsidR="00CC36A6">
        <w:rPr>
          <w:rFonts w:ascii="Times New Roman" w:hAnsi="Times New Roman"/>
          <w:i/>
          <w:iCs/>
          <w:color w:val="0F243E"/>
          <w:sz w:val="28"/>
          <w:szCs w:val="28"/>
        </w:rPr>
        <w:t xml:space="preserve"> </w:t>
      </w:r>
      <w:r w:rsidR="00CC36A6">
        <w:rPr>
          <w:rFonts w:ascii="Times New Roman" w:hAnsi="Times New Roman"/>
          <w:color w:val="0F243E"/>
          <w:sz w:val="28"/>
          <w:szCs w:val="28"/>
        </w:rPr>
        <w:t>детский сад переименовали в Муниципальное казённое дошкольное образовательное учреждение города Новосибирска «Детский сад № 249 «Колобок» общеразвивающего вида с приоритетным осуществлением физического развития и сохранением здоровья всех воспитанников, объединяющего в себя три корпуса № 1, № 2, № 3. В 2014 году в МКДОУ д/с № 249 во всех корпусах были открыты группы комбинированной направленности</w:t>
      </w:r>
      <w:r>
        <w:rPr>
          <w:rFonts w:ascii="Times New Roman" w:hAnsi="Times New Roman"/>
          <w:color w:val="0F243E"/>
          <w:sz w:val="28"/>
          <w:szCs w:val="28"/>
        </w:rPr>
        <w:t xml:space="preserve"> для детей с нарушениями речи. Проект был реализован в корпусе №3, где к</w:t>
      </w:r>
      <w:r w:rsidR="00CC36A6">
        <w:rPr>
          <w:rFonts w:ascii="Times New Roman" w:hAnsi="Times New Roman"/>
          <w:color w:val="0F243E"/>
          <w:sz w:val="28"/>
          <w:szCs w:val="28"/>
        </w:rPr>
        <w:t xml:space="preserve">оличество воспитанников старшего дошкольного возраста </w:t>
      </w:r>
      <w:r w:rsidR="00CC36A6">
        <w:rPr>
          <w:rFonts w:ascii="Times New Roman" w:hAnsi="Times New Roman"/>
          <w:sz w:val="28"/>
          <w:szCs w:val="28"/>
        </w:rPr>
        <w:t xml:space="preserve">составляет 42 человека, из них 23 ребёнка с ТНР со статусом ОВЗ.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Разработка программно-методических материалов для работы с</w:t>
      </w:r>
      <w:r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детьми с ТНР является важной составляющей образовательного процесса.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Воспитатели и специалисты детского сада понимают психофизиологические, возрастные, индивидуально-типологические особенности детей, посещающих группы комбинированной и компенсирующей направленности</w:t>
      </w:r>
      <w:r>
        <w:rPr>
          <w:rFonts w:ascii="Arial" w:hAnsi="Arial" w:cs="Arial"/>
          <w:color w:val="0F243E"/>
          <w:shd w:val="clear" w:color="auto" w:fill="FFFFFF"/>
        </w:rPr>
        <w:t xml:space="preserve">, 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>создают условия</w:t>
      </w:r>
      <w:r>
        <w:rPr>
          <w:rFonts w:ascii="Times New Roman" w:hAnsi="Times New Roman"/>
          <w:color w:val="0F243E"/>
          <w:sz w:val="28"/>
          <w:szCs w:val="28"/>
        </w:rPr>
        <w:t xml:space="preserve">, обеспечивающие успешное освоение ООП ДО и АООП ДО для обучающихся с ТНР. Синергетический эффект (когда в группе комбинированной направленности комфортно всем: и детям с ТНР, и детям с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нормотипичным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 развитием) создается за счет разработки программно-методических материалов, объединяющих коррекционно-развивающие и профилактические задачи. В детском саду уделяется особое внимание интеграции взаимодействия специалистов между собой и с родителями, что обеспечивает высокий уровень позитивной социализации и универсальных речевых навыков детей старшего дошкольного возраста и их высокий уровень готовности к обучению в школе.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/>
          <w:bCs/>
          <w:color w:val="0F243E"/>
          <w:sz w:val="28"/>
          <w:szCs w:val="28"/>
        </w:rPr>
        <w:t>«</w:t>
      </w:r>
      <w:r>
        <w:rPr>
          <w:rFonts w:ascii="Times New Roman" w:hAnsi="Times New Roman"/>
          <w:color w:val="0F243E"/>
          <w:sz w:val="28"/>
          <w:szCs w:val="28"/>
        </w:rPr>
        <w:t>Логопедический час: позитивная социализация и универсальные речевые навыки детей старшего дошкольного возраста в группах комбинированной направленности</w:t>
      </w:r>
      <w:r>
        <w:rPr>
          <w:rFonts w:ascii="Times New Roman" w:hAnsi="Times New Roman"/>
          <w:bCs/>
          <w:color w:val="0F243E"/>
          <w:sz w:val="28"/>
          <w:szCs w:val="28"/>
        </w:rPr>
        <w:t>» демонстрирует опыт педагогического коллектива в проектировании образовательной среды для обучающихся с ТНР и речевым развитием, соответствующим возрасту.</w:t>
      </w:r>
    </w:p>
    <w:p w:rsidR="00CC36A6" w:rsidRDefault="00CC36A6" w:rsidP="00CC36A6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i/>
          <w:color w:val="0F243E"/>
          <w:sz w:val="28"/>
          <w:szCs w:val="28"/>
        </w:rPr>
        <w:t>Нормативно –правовая база проекта: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bookmarkStart w:id="0" w:name="_Toc511209873"/>
      <w:bookmarkStart w:id="1" w:name="_Toc511209807"/>
      <w:bookmarkStart w:id="2" w:name="_Toc511209730"/>
      <w:r>
        <w:rPr>
          <w:rFonts w:ascii="Times New Roman" w:hAnsi="Times New Roman"/>
          <w:color w:val="0F243E"/>
          <w:sz w:val="28"/>
          <w:szCs w:val="28"/>
        </w:rPr>
        <w:t xml:space="preserve">- </w:t>
      </w:r>
      <w:bookmarkEnd w:id="0"/>
      <w:bookmarkEnd w:id="1"/>
      <w:bookmarkEnd w:id="2"/>
      <w:r>
        <w:rPr>
          <w:rFonts w:ascii="Times New Roman" w:hAnsi="Times New Roman"/>
          <w:color w:val="0F243E"/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bookmarkStart w:id="3" w:name="_Toc511209874"/>
      <w:bookmarkStart w:id="4" w:name="_Toc511209808"/>
      <w:bookmarkStart w:id="5" w:name="_Toc511209731"/>
      <w:r>
        <w:rPr>
          <w:rFonts w:ascii="Times New Roman" w:hAnsi="Times New Roman"/>
          <w:color w:val="0F243E"/>
          <w:sz w:val="28"/>
          <w:szCs w:val="28"/>
        </w:rPr>
        <w:t>- 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образования»;</w:t>
      </w:r>
    </w:p>
    <w:bookmarkEnd w:id="3"/>
    <w:bookmarkEnd w:id="4"/>
    <w:bookmarkEnd w:id="5"/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- Приказ Министерства просвещения РФ от 31 июля 2020 г. № 373 </w:t>
      </w:r>
      <w:r>
        <w:rPr>
          <w:rFonts w:ascii="Times New Roman" w:hAnsi="Times New Roman"/>
          <w:color w:val="0F243E"/>
          <w:sz w:val="28"/>
          <w:szCs w:val="28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F243E"/>
          <w:sz w:val="28"/>
          <w:szCs w:val="28"/>
        </w:rPr>
        <w:t>«</w:t>
      </w:r>
      <w:r>
        <w:rPr>
          <w:rFonts w:ascii="Times New Roman" w:hAnsi="Times New Roman"/>
          <w:color w:val="0F243E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</w:t>
      </w:r>
      <w:r>
        <w:rPr>
          <w:rFonts w:ascii="Times New Roman" w:hAnsi="Times New Roman"/>
          <w:b/>
          <w:bCs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организаций</w:t>
      </w:r>
      <w:r>
        <w:rPr>
          <w:rFonts w:ascii="Times New Roman" w:hAnsi="Times New Roman"/>
          <w:b/>
          <w:bCs/>
          <w:color w:val="0F243E"/>
          <w:sz w:val="28"/>
          <w:szCs w:val="28"/>
        </w:rPr>
        <w:t>»</w:t>
      </w:r>
      <w:r>
        <w:rPr>
          <w:rFonts w:ascii="Times New Roman" w:hAnsi="Times New Roman"/>
          <w:color w:val="0F243E"/>
          <w:sz w:val="28"/>
          <w:szCs w:val="28"/>
        </w:rPr>
        <w:t>, утвержденным постановлением Главного государственного санитарного врача Российской Федерации от 28.09.2020 г.</w:t>
      </w:r>
      <w:r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 Концепция развития инклюзивного образования в Новосибирской области на 2021-2027 годы (проект) и др.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/>
          <w:i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t>Методическая база проекта</w:t>
      </w:r>
      <w:r>
        <w:rPr>
          <w:rFonts w:ascii="Times New Roman" w:hAnsi="Times New Roman"/>
          <w:b/>
          <w:i/>
          <w:color w:val="0F243E"/>
          <w:sz w:val="28"/>
          <w:szCs w:val="28"/>
        </w:rPr>
        <w:t>: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 Примерная основная образовательная программа дошкольного образования (протокол от 20 мая 2015 г. № 2/15);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 Примерная основная образовательная программа дошкольного образования для детей с ТНР; (</w:t>
      </w:r>
      <w:r>
        <w:rPr>
          <w:rFonts w:ascii="Times New Roman" w:hAnsi="Times New Roman"/>
          <w:color w:val="0F243E"/>
          <w:sz w:val="28"/>
          <w:szCs w:val="28"/>
          <w:shd w:val="clear" w:color="auto" w:fill="FFFFFF"/>
        </w:rPr>
        <w:t>протокол от 7.12 2017 г. Протокол № 6/17);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- Примерная общеобразовательной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>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lastRenderedPageBreak/>
        <w:t xml:space="preserve">- Адаптированная примерная основная образовательная программа для дошкольников с тяжелыми нарушениями речи / Л.Б.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, Т.В.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Волосовец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>, О.П. 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Гаврилушкина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>, Г.Г. Голубева и др.; Под. ред. проф. Л.В. Лопатиной;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 Основная образовательная программа дошкольного образования МКДОУ д/с № 249;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 Адаптированная образовательная программа дошкольного образования МКДОУ д/с № 249для детей с ТНР.</w:t>
      </w:r>
    </w:p>
    <w:p w:rsidR="00CC36A6" w:rsidRDefault="00CC36A6" w:rsidP="00CC36A6">
      <w:pPr>
        <w:spacing w:after="0"/>
        <w:ind w:firstLine="709"/>
        <w:rPr>
          <w:rFonts w:ascii="Times New Roman" w:hAnsi="Times New Roman"/>
          <w:color w:val="0F243E"/>
          <w:sz w:val="28"/>
          <w:szCs w:val="28"/>
        </w:rPr>
      </w:pPr>
    </w:p>
    <w:p w:rsidR="00CC36A6" w:rsidRDefault="00B75C55" w:rsidP="00575FEB">
      <w:pPr>
        <w:pageBreakBefore/>
        <w:spacing w:after="0" w:line="360" w:lineRule="auto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lastRenderedPageBreak/>
        <w:t>П</w:t>
      </w:r>
      <w:r w:rsidR="00CC36A6">
        <w:rPr>
          <w:rFonts w:ascii="Times New Roman" w:hAnsi="Times New Roman"/>
          <w:b/>
          <w:bCs/>
          <w:color w:val="0F243E"/>
          <w:sz w:val="28"/>
          <w:szCs w:val="28"/>
        </w:rPr>
        <w:t>остановка проблемы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bCs/>
          <w:color w:val="0F243E"/>
          <w:sz w:val="28"/>
          <w:szCs w:val="28"/>
        </w:rPr>
        <w:t xml:space="preserve">Как отмечено во ФГОС ДО одним из приоритетных направлений является </w:t>
      </w:r>
      <w:r>
        <w:rPr>
          <w:rFonts w:ascii="Times New Roman" w:hAnsi="Times New Roman"/>
          <w:color w:val="0F243E"/>
          <w:spacing w:val="2"/>
          <w:sz w:val="28"/>
          <w:szCs w:val="28"/>
          <w:shd w:val="clear" w:color="auto" w:fill="FFFFFF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деятельности, а это всё невозможно осуществить без содействия позитивной социализации детей и развития их универсальных речевых навыков.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Cs/>
          <w:i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Речь является одной из важнейших психических функций человека. В процессе речевого развития формируются высшие формы познавательной деятельности, способности к мышлению. Значение слова уже само по себе является обобщением и в связи с этим представляет собой не только единицу речи, но и единицу мышления. В процессе психического развития ребёнка возникает сложное, качественно новое единство - речевое мышление, речемыслительная деятельность.</w:t>
      </w:r>
    </w:p>
    <w:p w:rsidR="00CC36A6" w:rsidRDefault="00CC36A6" w:rsidP="001446CC">
      <w:pPr>
        <w:spacing w:after="0" w:line="360" w:lineRule="auto"/>
        <w:ind w:firstLine="709"/>
        <w:jc w:val="left"/>
        <w:rPr>
          <w:rFonts w:ascii="Times New Roman" w:hAnsi="Times New Roman"/>
          <w:i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Овладение способностью к речевому общению создает предпосылки для социальных контактов, благодаря которым формируются и уточняются представления ребёнка об окружающей действительности, совершенствуются формы её отражения. Овладение ребёнком речью способствует осознанию, планированию и регуляции его поведения. Речевое общение создаёт необходимые условия для различных форм деятельности и участия в коллективном труде. Согласно мнению ряд</w:t>
      </w:r>
      <w:r w:rsidR="004D0B4A">
        <w:rPr>
          <w:rFonts w:ascii="Times New Roman" w:hAnsi="Times New Roman"/>
          <w:color w:val="0F243E"/>
          <w:sz w:val="28"/>
          <w:szCs w:val="28"/>
        </w:rPr>
        <w:t>а исследователей (Л.С. Выготского</w:t>
      </w:r>
      <w:r w:rsidR="00194C67">
        <w:rPr>
          <w:rFonts w:ascii="Times New Roman" w:hAnsi="Times New Roman"/>
          <w:color w:val="0F243E"/>
          <w:sz w:val="28"/>
          <w:szCs w:val="28"/>
        </w:rPr>
        <w:t xml:space="preserve">, Д. Б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Эльконин</w:t>
      </w:r>
      <w:r w:rsidR="004D0B4A">
        <w:rPr>
          <w:rFonts w:ascii="Times New Roman" w:hAnsi="Times New Roman"/>
          <w:color w:val="0F243E"/>
          <w:sz w:val="28"/>
          <w:szCs w:val="28"/>
        </w:rPr>
        <w:t>а</w:t>
      </w:r>
      <w:proofErr w:type="spellEnd"/>
      <w:r w:rsidR="00194C67">
        <w:rPr>
          <w:rFonts w:ascii="Times New Roman" w:hAnsi="Times New Roman"/>
          <w:color w:val="0F243E"/>
          <w:sz w:val="28"/>
          <w:szCs w:val="28"/>
        </w:rPr>
        <w:t xml:space="preserve">, П. Я. </w:t>
      </w:r>
      <w:r>
        <w:rPr>
          <w:rFonts w:ascii="Times New Roman" w:hAnsi="Times New Roman"/>
          <w:color w:val="0F243E"/>
          <w:sz w:val="28"/>
          <w:szCs w:val="28"/>
        </w:rPr>
        <w:t>Гальперин</w:t>
      </w:r>
      <w:r w:rsidR="004D0B4A">
        <w:rPr>
          <w:rFonts w:ascii="Times New Roman" w:hAnsi="Times New Roman"/>
          <w:color w:val="0F243E"/>
          <w:sz w:val="28"/>
          <w:szCs w:val="28"/>
        </w:rPr>
        <w:t>а, О.</w:t>
      </w:r>
      <w:r w:rsidR="00194C67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="004D0B4A">
        <w:rPr>
          <w:rFonts w:ascii="Times New Roman" w:hAnsi="Times New Roman"/>
          <w:color w:val="0F243E"/>
          <w:sz w:val="28"/>
          <w:szCs w:val="28"/>
        </w:rPr>
        <w:t>Правдиой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>, А.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Н. </w:t>
      </w:r>
      <w:r>
        <w:rPr>
          <w:rFonts w:ascii="Times New Roman" w:hAnsi="Times New Roman"/>
          <w:color w:val="0F243E"/>
          <w:sz w:val="28"/>
          <w:szCs w:val="28"/>
        </w:rPr>
        <w:t>Корнев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а, Е. М. </w:t>
      </w:r>
      <w:proofErr w:type="spellStart"/>
      <w:r w:rsidR="001446CC">
        <w:rPr>
          <w:rFonts w:ascii="Times New Roman" w:hAnsi="Times New Roman"/>
          <w:color w:val="0F243E"/>
          <w:sz w:val="28"/>
          <w:szCs w:val="28"/>
        </w:rPr>
        <w:t>Мастюковой</w:t>
      </w:r>
      <w:proofErr w:type="spellEnd"/>
      <w:r w:rsidR="001446CC">
        <w:rPr>
          <w:rFonts w:ascii="Times New Roman" w:hAnsi="Times New Roman"/>
          <w:color w:val="0F243E"/>
          <w:sz w:val="28"/>
          <w:szCs w:val="28"/>
        </w:rPr>
        <w:t xml:space="preserve">, А.В. </w:t>
      </w:r>
      <w:r w:rsidR="004D0B4A">
        <w:rPr>
          <w:rFonts w:ascii="Times New Roman" w:hAnsi="Times New Roman"/>
          <w:color w:val="0F243E"/>
          <w:sz w:val="28"/>
          <w:szCs w:val="28"/>
        </w:rPr>
        <w:t>Запорожца</w:t>
      </w:r>
      <w:r>
        <w:rPr>
          <w:rFonts w:ascii="Times New Roman" w:hAnsi="Times New Roman"/>
          <w:color w:val="0F243E"/>
          <w:sz w:val="28"/>
          <w:szCs w:val="28"/>
        </w:rPr>
        <w:t xml:space="preserve"> и др.) нарушения речи в той или иной степени отрицательно влияют на всё психическое развитие ребёнка, отражаются на его деятельности и поведении, а также могут отрицательно влиять на формирование личности ребёнка, вызывать психические наслоения, специфические особенности эмоционально-волевой сферы, </w:t>
      </w:r>
      <w:r>
        <w:rPr>
          <w:rFonts w:ascii="Times New Roman" w:hAnsi="Times New Roman"/>
          <w:color w:val="0F243E"/>
          <w:sz w:val="28"/>
          <w:szCs w:val="28"/>
        </w:rPr>
        <w:lastRenderedPageBreak/>
        <w:t>способствовать развитию отрицательных качеств характера (застенчивости, нерешительности, негативизма). Проблемой коррекционно-педагогического сопровождения обучающихся с ТНР за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нимались такие ученые, как Е. М. </w:t>
      </w:r>
      <w:proofErr w:type="spellStart"/>
      <w:r w:rsidR="001446CC">
        <w:rPr>
          <w:rFonts w:ascii="Times New Roman" w:hAnsi="Times New Roman"/>
          <w:color w:val="0F243E"/>
          <w:sz w:val="28"/>
          <w:szCs w:val="28"/>
        </w:rPr>
        <w:t>Хватцев</w:t>
      </w:r>
      <w:proofErr w:type="spellEnd"/>
      <w:r w:rsidR="001446CC">
        <w:rPr>
          <w:rFonts w:ascii="Times New Roman" w:hAnsi="Times New Roman"/>
          <w:color w:val="0F243E"/>
          <w:sz w:val="28"/>
          <w:szCs w:val="28"/>
        </w:rPr>
        <w:t xml:space="preserve">, Р. Е. </w:t>
      </w:r>
      <w:r>
        <w:rPr>
          <w:rFonts w:ascii="Times New Roman" w:hAnsi="Times New Roman"/>
          <w:color w:val="0F243E"/>
          <w:sz w:val="28"/>
          <w:szCs w:val="28"/>
        </w:rPr>
        <w:t>Левина, Г.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В. Чиркина, Н. С. Жукова, Е. М. </w:t>
      </w:r>
      <w:proofErr w:type="spellStart"/>
      <w:r w:rsidR="001446CC">
        <w:rPr>
          <w:rFonts w:ascii="Times New Roman" w:hAnsi="Times New Roman"/>
          <w:color w:val="0F243E"/>
          <w:sz w:val="28"/>
          <w:szCs w:val="28"/>
        </w:rPr>
        <w:t>Мастюкова</w:t>
      </w:r>
      <w:proofErr w:type="spellEnd"/>
      <w:r w:rsidR="001446CC">
        <w:rPr>
          <w:rFonts w:ascii="Times New Roman" w:hAnsi="Times New Roman"/>
          <w:color w:val="0F243E"/>
          <w:sz w:val="28"/>
          <w:szCs w:val="28"/>
        </w:rPr>
        <w:t xml:space="preserve">, Г.А. Каше, Л.С. Волкова, Т. А. </w:t>
      </w:r>
      <w:r>
        <w:rPr>
          <w:rFonts w:ascii="Times New Roman" w:hAnsi="Times New Roman"/>
          <w:color w:val="0F243E"/>
          <w:sz w:val="28"/>
          <w:szCs w:val="28"/>
        </w:rPr>
        <w:t>Ткаченко, С.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Н. </w:t>
      </w:r>
      <w:r>
        <w:rPr>
          <w:rFonts w:ascii="Times New Roman" w:hAnsi="Times New Roman"/>
          <w:color w:val="0F243E"/>
          <w:sz w:val="28"/>
          <w:szCs w:val="28"/>
        </w:rPr>
        <w:t>Карпова, Т.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Б. </w:t>
      </w:r>
      <w:r>
        <w:rPr>
          <w:rFonts w:ascii="Times New Roman" w:hAnsi="Times New Roman"/>
          <w:color w:val="0F243E"/>
          <w:sz w:val="28"/>
          <w:szCs w:val="28"/>
        </w:rPr>
        <w:t>Филичева и др. По данным института коррекц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ионной педагогики РАО (И. С. </w:t>
      </w:r>
      <w:r>
        <w:rPr>
          <w:rFonts w:ascii="Times New Roman" w:hAnsi="Times New Roman"/>
          <w:color w:val="0F243E"/>
          <w:sz w:val="28"/>
          <w:szCs w:val="28"/>
        </w:rPr>
        <w:t>Кривовяз, Е.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М.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Мастюкова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) доказано, что количество детей с речевой патологией и количество детей дошкольного возраста с риском возникновения нарушений письменной речи, нуждающихся в коррекционной помощи увеличивается, поэтому </w:t>
      </w:r>
      <w:r>
        <w:rPr>
          <w:rFonts w:ascii="Times New Roman" w:hAnsi="Times New Roman"/>
          <w:bCs/>
          <w:color w:val="0F243E"/>
          <w:sz w:val="28"/>
          <w:szCs w:val="28"/>
        </w:rPr>
        <w:t>проблема программно-методического обеспечения образовательного процесса в группах комбинированной направленности, интегрирующего взаимодействие специалистов и родителей, в настоящее время остаётся актуальной</w:t>
      </w:r>
      <w:r>
        <w:rPr>
          <w:rFonts w:ascii="Times New Roman" w:hAnsi="Times New Roman"/>
          <w:color w:val="0F243E"/>
          <w:sz w:val="28"/>
          <w:szCs w:val="28"/>
        </w:rPr>
        <w:t>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Как показывает практика, в последние годы увеличилось число детей с нарушениями устной речи и предпосылками нарушений письменной речи. Методики обследования и принципы анализа полученных данных не раз доказывали, что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 у ребёнка одного из языковых компонентов, принимающих участие в формировании речи, влечёт за собой последующие негативные изменения речевой системы в целом, что ведёт к низкой социализации, низкому уровню готовности к обучению в школе и недостаточной сформированности предпосылок учебной деятельности.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Нами был изучен и проанализирован достаточно большой теоретический, практический и методический материал, касающийся изучения и развития всех сторон речи у дошкольников с общим недоразвитие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м речи, таких авторов, как Т. С. Жукова, Л. Н.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>, В.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В. </w:t>
      </w:r>
      <w:r>
        <w:rPr>
          <w:rFonts w:ascii="Times New Roman" w:hAnsi="Times New Roman"/>
          <w:color w:val="0F243E"/>
          <w:sz w:val="28"/>
          <w:szCs w:val="28"/>
        </w:rPr>
        <w:t xml:space="preserve">Коноваленко, </w:t>
      </w:r>
      <w:r w:rsidR="004D0B4A">
        <w:rPr>
          <w:rFonts w:ascii="Times New Roman" w:hAnsi="Times New Roman"/>
          <w:color w:val="0F243E"/>
          <w:sz w:val="28"/>
          <w:szCs w:val="28"/>
        </w:rPr>
        <w:t>С.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В. </w:t>
      </w:r>
      <w:r w:rsidR="004D0B4A">
        <w:rPr>
          <w:rFonts w:ascii="Times New Roman" w:hAnsi="Times New Roman"/>
          <w:color w:val="0F243E"/>
          <w:sz w:val="28"/>
          <w:szCs w:val="28"/>
        </w:rPr>
        <w:t>Коноваленк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о, Т. Б. </w:t>
      </w:r>
      <w:r w:rsidR="004D0B4A">
        <w:rPr>
          <w:rFonts w:ascii="Times New Roman" w:hAnsi="Times New Roman"/>
          <w:color w:val="0F243E"/>
          <w:sz w:val="28"/>
          <w:szCs w:val="28"/>
        </w:rPr>
        <w:t>Филичева</w:t>
      </w:r>
      <w:r>
        <w:rPr>
          <w:rFonts w:ascii="Times New Roman" w:hAnsi="Times New Roman"/>
          <w:color w:val="0F243E"/>
          <w:sz w:val="28"/>
          <w:szCs w:val="28"/>
        </w:rPr>
        <w:t>, Г.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А. </w:t>
      </w:r>
      <w:r>
        <w:rPr>
          <w:rFonts w:ascii="Times New Roman" w:hAnsi="Times New Roman"/>
          <w:color w:val="0F243E"/>
          <w:sz w:val="28"/>
          <w:szCs w:val="28"/>
        </w:rPr>
        <w:t>Каше, Н.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Нищева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 xml:space="preserve"> и др., но там достаточно мало уделяется внимание вопросам позитивной социализации и развитию универсальных навыков коммуникации у детей с ТНР.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lastRenderedPageBreak/>
        <w:t>Таким образом, можно сделать вывод, что коррекционно-логопедическая и профилактическая работа с детьми, посещающими группы комбинированной направленности, должна строится системно с учётом развития всех сторон речи (лексики, фонетики, грамматического строя и связной речи, темпо-ритмической и мелодико-интонационной организации речи) и обеспечивать единство речевого, двигательного, когнитивного, сенсорного, эмоционально-волевого и социального развития ребёнка. Логопедический час, апробированный на базе МКДОУ д/с № 249 города Новосибирска и описанный в рамках Проекта, как раз и содействует позитивной социализации и развитию универсальных речевых навыков детей старшего дошкольного возраста в группах комбинированной направленности.</w:t>
      </w:r>
    </w:p>
    <w:p w:rsidR="00CC36A6" w:rsidRDefault="00CC36A6" w:rsidP="00575FEB">
      <w:pPr>
        <w:pageBreakBefore/>
        <w:spacing w:before="120" w:after="0" w:line="360" w:lineRule="auto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lastRenderedPageBreak/>
        <w:t>Цель и задачи проекта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t>Цель проекта</w:t>
      </w:r>
      <w:r>
        <w:rPr>
          <w:rFonts w:ascii="Times New Roman" w:hAnsi="Times New Roman"/>
          <w:b/>
          <w:bCs/>
          <w:i/>
          <w:color w:val="0F243E"/>
          <w:sz w:val="28"/>
          <w:szCs w:val="28"/>
        </w:rPr>
        <w:t>:</w:t>
      </w:r>
      <w:r>
        <w:rPr>
          <w:rFonts w:ascii="Times New Roman" w:hAnsi="Times New Roman"/>
          <w:color w:val="0F243E"/>
          <w:sz w:val="28"/>
          <w:szCs w:val="28"/>
        </w:rPr>
        <w:t xml:space="preserve"> разработка и реализация системы коррекционно-логопедической и профилактической работы (логопедического часа) в старшей и подготовительной группах комбинированной направленности д</w:t>
      </w:r>
      <w:r>
        <w:rPr>
          <w:rFonts w:ascii="Times New Roman" w:hAnsi="Times New Roman"/>
          <w:color w:val="0F243E"/>
          <w:sz w:val="28"/>
        </w:rPr>
        <w:t xml:space="preserve">ля содействия </w:t>
      </w:r>
      <w:r>
        <w:rPr>
          <w:rFonts w:ascii="Times New Roman" w:hAnsi="Times New Roman"/>
          <w:color w:val="0F243E"/>
          <w:sz w:val="28"/>
          <w:szCs w:val="28"/>
        </w:rPr>
        <w:t>позитивной социализации и развитию универсальных речевых навыков детей</w:t>
      </w:r>
      <w:r>
        <w:rPr>
          <w:rFonts w:ascii="Times New Roman" w:hAnsi="Times New Roman"/>
          <w:color w:val="0F243E"/>
          <w:sz w:val="28"/>
        </w:rPr>
        <w:t xml:space="preserve">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Для реализации данной системы были определены следующие </w:t>
      </w:r>
      <w:r>
        <w:rPr>
          <w:rFonts w:ascii="Times New Roman" w:hAnsi="Times New Roman"/>
          <w:b/>
          <w:i/>
          <w:color w:val="0F243E"/>
          <w:sz w:val="28"/>
          <w:szCs w:val="28"/>
        </w:rPr>
        <w:t>задачи:</w:t>
      </w:r>
    </w:p>
    <w:p w:rsidR="00CC36A6" w:rsidRDefault="00CC36A6" w:rsidP="00CC36A6">
      <w:pPr>
        <w:pStyle w:val="af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color w:val="0F243E"/>
          <w:sz w:val="28"/>
          <w:szCs w:val="28"/>
        </w:rPr>
        <w:t>изучение</w:t>
      </w:r>
      <w:proofErr w:type="gramEnd"/>
      <w:r>
        <w:rPr>
          <w:rFonts w:ascii="Times New Roman" w:hAnsi="Times New Roman"/>
          <w:color w:val="0F243E"/>
          <w:sz w:val="28"/>
          <w:szCs w:val="28"/>
        </w:rPr>
        <w:t xml:space="preserve"> и анализ научных исследований и методического материала, касающихся диагностики и развития универсальных речевых навыков и позитивной социализации детей старшего дошкольного возраста;</w:t>
      </w:r>
    </w:p>
    <w:p w:rsidR="00CC36A6" w:rsidRDefault="00CC36A6" w:rsidP="00CC36A6">
      <w:pPr>
        <w:pStyle w:val="af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color w:val="0F243E"/>
          <w:sz w:val="28"/>
          <w:szCs w:val="28"/>
        </w:rPr>
        <w:t>определение</w:t>
      </w:r>
      <w:proofErr w:type="gramEnd"/>
      <w:r>
        <w:rPr>
          <w:rFonts w:ascii="Times New Roman" w:hAnsi="Times New Roman"/>
          <w:color w:val="0F243E"/>
          <w:sz w:val="28"/>
          <w:szCs w:val="28"/>
        </w:rPr>
        <w:t xml:space="preserve"> основных направлений логопедического часа и содержания диагностической, коррекционной, профилактической и просветительской работы;</w:t>
      </w:r>
    </w:p>
    <w:p w:rsidR="00CC36A6" w:rsidRDefault="00CC36A6" w:rsidP="00CC36A6">
      <w:pPr>
        <w:pStyle w:val="af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color w:val="0F243E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color w:val="0F243E"/>
          <w:sz w:val="28"/>
          <w:szCs w:val="28"/>
        </w:rPr>
        <w:t xml:space="preserve"> компетентности педагогического коллектива ДОУ и родителей в вопросах готовности к логопедической работе и оказание им помощи в организации полноценной речевой среды;</w:t>
      </w:r>
    </w:p>
    <w:p w:rsidR="00CC36A6" w:rsidRDefault="00CC36A6" w:rsidP="00CC36A6">
      <w:pPr>
        <w:pStyle w:val="af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color w:val="0F243E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F243E"/>
          <w:sz w:val="28"/>
          <w:szCs w:val="28"/>
        </w:rPr>
        <w:t>создание</w:t>
      </w:r>
      <w:proofErr w:type="gramEnd"/>
      <w:r>
        <w:rPr>
          <w:rFonts w:ascii="Times New Roman" w:hAnsi="Times New Roman"/>
          <w:iCs/>
          <w:color w:val="0F243E"/>
          <w:sz w:val="28"/>
          <w:szCs w:val="28"/>
        </w:rPr>
        <w:t xml:space="preserve"> условий для позитивной социализации детей старшего дошкольного возраста с нарушениями речи</w:t>
      </w:r>
      <w:r>
        <w:rPr>
          <w:rFonts w:ascii="Times New Roman" w:hAnsi="Times New Roman"/>
          <w:color w:val="0F243E"/>
          <w:sz w:val="28"/>
          <w:szCs w:val="28"/>
        </w:rPr>
        <w:t>;</w:t>
      </w:r>
    </w:p>
    <w:p w:rsidR="00CC36A6" w:rsidRDefault="00CC36A6" w:rsidP="00CC36A6">
      <w:pPr>
        <w:pStyle w:val="af4"/>
        <w:spacing w:after="0" w:line="360" w:lineRule="auto"/>
        <w:ind w:left="0"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●</w:t>
      </w:r>
      <w:r>
        <w:rPr>
          <w:rFonts w:ascii="Times New Roman" w:hAnsi="Times New Roman"/>
          <w:color w:val="0F243E"/>
          <w:sz w:val="28"/>
          <w:szCs w:val="28"/>
        </w:rPr>
        <w:tab/>
        <w:t>мониторинг качества и результативности проведения логопедических часов.</w:t>
      </w:r>
    </w:p>
    <w:p w:rsidR="00CC36A6" w:rsidRDefault="00CC36A6" w:rsidP="00575FEB">
      <w:pPr>
        <w:pageBreakBefore/>
        <w:spacing w:before="120" w:after="0" w:line="360" w:lineRule="auto"/>
        <w:ind w:firstLine="709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>
        <w:rPr>
          <w:rFonts w:ascii="Times New Roman" w:hAnsi="Times New Roman"/>
          <w:b/>
          <w:bCs/>
          <w:color w:val="0F243E"/>
          <w:sz w:val="28"/>
          <w:szCs w:val="28"/>
        </w:rPr>
        <w:lastRenderedPageBreak/>
        <w:t>Готовность к реализации проекта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Для интегрированной оценки потенциала Проекта и прогнозирования деятельности был проведен </w:t>
      </w:r>
      <w:r>
        <w:rPr>
          <w:rFonts w:ascii="Times New Roman" w:hAnsi="Times New Roman"/>
          <w:color w:val="0F243E"/>
          <w:sz w:val="28"/>
          <w:szCs w:val="28"/>
          <w:lang w:val="en-US"/>
        </w:rPr>
        <w:t>SWOT</w:t>
      </w:r>
      <w:r>
        <w:rPr>
          <w:rFonts w:ascii="Times New Roman" w:hAnsi="Times New Roman"/>
          <w:color w:val="0F243E"/>
          <w:sz w:val="28"/>
          <w:szCs w:val="28"/>
        </w:rPr>
        <w:t>-анализ, результаты представлены в таблице 1.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Таблица 1 - </w:t>
      </w:r>
      <w:r>
        <w:rPr>
          <w:rFonts w:ascii="Times New Roman" w:hAnsi="Times New Roman"/>
          <w:color w:val="0F243E"/>
          <w:sz w:val="28"/>
          <w:szCs w:val="28"/>
          <w:lang w:val="en-US"/>
        </w:rPr>
        <w:t>SWOT</w:t>
      </w:r>
      <w:r>
        <w:rPr>
          <w:rFonts w:ascii="Times New Roman" w:hAnsi="Times New Roman"/>
          <w:color w:val="0F243E"/>
          <w:sz w:val="28"/>
          <w:szCs w:val="28"/>
        </w:rPr>
        <w:t>-анализ потенциала МКДОУ д/с № 249 для реализации проекта «Логопедический час: позитивная социализация и универсальные речевые навыки детей старшего дошкольного возраста в группах комбинированной направленности»</w:t>
      </w:r>
      <w:r w:rsidR="001446CC">
        <w:rPr>
          <w:rFonts w:ascii="Times New Roman" w:hAnsi="Times New Roman"/>
          <w:color w:val="0F243E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C36A6" w:rsidTr="00CC36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Положительные стороны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Отрицательные стороны</w:t>
            </w:r>
          </w:p>
        </w:tc>
      </w:tr>
      <w:tr w:rsidR="00CC36A6" w:rsidTr="00CC36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i/>
                <w:color w:val="202122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color w:val="202122"/>
                <w:sz w:val="24"/>
                <w:szCs w:val="24"/>
              </w:rPr>
              <w:t>trengths</w:t>
            </w:r>
            <w:proofErr w:type="spellEnd"/>
            <w:r>
              <w:rPr>
                <w:rFonts w:ascii="Times New Roman" w:hAnsi="Times New Roman"/>
                <w:i/>
                <w:color w:val="202122"/>
                <w:sz w:val="24"/>
                <w:szCs w:val="24"/>
              </w:rPr>
              <w:t xml:space="preserve"> (свойства проекта или коллектива, дающие преимущества перед другими):</w:t>
            </w:r>
            <w:r>
              <w:rPr>
                <w:rFonts w:ascii="Times New Roman" w:hAnsi="Times New Roman"/>
                <w:i/>
                <w:color w:val="202122"/>
                <w:sz w:val="24"/>
                <w:szCs w:val="24"/>
                <w:shd w:val="clear" w:color="auto" w:fill="F8F9FA"/>
              </w:rPr>
              <w:t xml:space="preserve"> 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2021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02122"/>
                <w:sz w:val="24"/>
                <w:szCs w:val="24"/>
              </w:rPr>
              <w:t>опыт профессиональной деятельности руководителя проекта почти 20 лет;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2021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02122"/>
                <w:sz w:val="24"/>
                <w:szCs w:val="24"/>
              </w:rPr>
              <w:t>поддержка администрации и большинства родителей;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 w:rsidRPr="004D0B4A">
              <w:rPr>
                <w:rFonts w:ascii="Times New Roman" w:hAnsi="Times New Roman"/>
                <w:sz w:val="24"/>
                <w:szCs w:val="24"/>
              </w:rPr>
              <w:t xml:space="preserve">авторские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методические наработки в большом объеме;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компетентные воспитатели в группах комбинированной направленности;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преемственность тем логопедического часа в ООП ДО и АООП ДО для обучающихся с ТНР.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i/>
                <w:color w:val="202122"/>
                <w:sz w:val="24"/>
                <w:szCs w:val="24"/>
                <w:shd w:val="clear" w:color="auto" w:fill="F8F9F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i/>
                <w:color w:val="202122"/>
                <w:sz w:val="24"/>
                <w:szCs w:val="24"/>
              </w:rPr>
              <w:t>eaknesses</w:t>
            </w:r>
            <w:proofErr w:type="spellEnd"/>
            <w:r>
              <w:rPr>
                <w:rFonts w:ascii="Times New Roman" w:hAnsi="Times New Roman"/>
                <w:i/>
                <w:color w:val="202122"/>
                <w:sz w:val="24"/>
                <w:szCs w:val="24"/>
              </w:rPr>
              <w:t xml:space="preserve"> (свойства, ослабляющие проект):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2021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02122"/>
                <w:sz w:val="24"/>
                <w:szCs w:val="24"/>
              </w:rPr>
              <w:t>разнородный контингент воспитанников в группах комбинированной направленности (различные уровни ОНР, наличие сопутствующих заболеваний (нарушений) у детей);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2021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02122"/>
                <w:sz w:val="24"/>
                <w:szCs w:val="24"/>
              </w:rPr>
              <w:t>наличие детей с нарушениями речи, не подтвержденными на ТПМПК из-за нежелания родителей;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2021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02122"/>
                <w:sz w:val="24"/>
                <w:szCs w:val="24"/>
              </w:rPr>
              <w:t>различное отношение родителей к совместному образованию детей в группе комбинированной направленности.</w:t>
            </w:r>
          </w:p>
        </w:tc>
      </w:tr>
      <w:tr w:rsidR="00CC36A6" w:rsidTr="00CC36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  <w:t>Opportunities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202122"/>
                <w:sz w:val="24"/>
                <w:szCs w:val="24"/>
              </w:rPr>
              <w:t>(внешние вероятные факторы, дающие дополнительные возможности по достижению цели):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поддержка инклюзии со стороны государства (нормативно-правовые и методические ресурсы);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распространение информации среди родителей и педагогов о важности позитивной социализации детей,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 xml:space="preserve">комплексной (в 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. речевой) подготовке к школе и др.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  <w:lastRenderedPageBreak/>
              <w:t>Threats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202122"/>
                <w:sz w:val="24"/>
                <w:szCs w:val="24"/>
              </w:rPr>
              <w:t>(внешние вероятные факторы, которые могут осложнить достижение цели):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20212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202122"/>
                <w:sz w:val="24"/>
                <w:szCs w:val="24"/>
              </w:rPr>
              <w:t>условия пандемии, нерегулярность посещения ДОУ.</w:t>
            </w:r>
          </w:p>
        </w:tc>
      </w:tr>
    </w:tbl>
    <w:p w:rsidR="004D0B4A" w:rsidRPr="00377A5F" w:rsidRDefault="004D0B4A" w:rsidP="00CC36A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bCs/>
          <w:color w:val="0F243E"/>
          <w:sz w:val="28"/>
          <w:szCs w:val="28"/>
        </w:rPr>
        <w:t xml:space="preserve">Из вышеизложенного можно сделать вывод о том, что положительных сторон в реализации проекта больше и они значительно весомее факторов, ослабляющих данный проект. </w:t>
      </w:r>
    </w:p>
    <w:p w:rsidR="00CC36A6" w:rsidRPr="00B75C55" w:rsidRDefault="00CC36A6" w:rsidP="00B75C5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ребёнка к школе заключается </w:t>
      </w:r>
      <w:r w:rsidR="004D0B4A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только в его умении считать и читать. Он должен </w:t>
      </w:r>
      <w:r w:rsidR="004D0B4A">
        <w:rPr>
          <w:rFonts w:ascii="Times New Roman" w:hAnsi="Times New Roman"/>
          <w:sz w:val="28"/>
          <w:szCs w:val="28"/>
        </w:rPr>
        <w:t>уметь гибко реагировать на быстро меняющиеся требования</w:t>
      </w:r>
      <w:r>
        <w:rPr>
          <w:rFonts w:ascii="Times New Roman" w:hAnsi="Times New Roman"/>
          <w:sz w:val="28"/>
          <w:szCs w:val="28"/>
        </w:rPr>
        <w:t xml:space="preserve"> во время обучения, должен уметь общаться со сверстниками и взрослыми</w:t>
      </w:r>
      <w:r w:rsidR="004D0B4A">
        <w:rPr>
          <w:rFonts w:ascii="Times New Roman" w:hAnsi="Times New Roman"/>
          <w:sz w:val="28"/>
          <w:szCs w:val="28"/>
        </w:rPr>
        <w:t xml:space="preserve"> (коммуникативные умения)</w:t>
      </w:r>
      <w:r w:rsidR="00FF078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адекватно реагировать на </w:t>
      </w:r>
      <w:r w:rsidR="004D0B4A">
        <w:rPr>
          <w:rFonts w:ascii="Times New Roman" w:hAnsi="Times New Roman"/>
          <w:sz w:val="28"/>
          <w:szCs w:val="28"/>
        </w:rPr>
        <w:t xml:space="preserve">задания, </w:t>
      </w:r>
      <w:r>
        <w:rPr>
          <w:rFonts w:ascii="Times New Roman" w:hAnsi="Times New Roman"/>
          <w:sz w:val="28"/>
          <w:szCs w:val="28"/>
        </w:rPr>
        <w:t>просьбы и замечания</w:t>
      </w:r>
      <w:r w:rsidR="004D0B4A">
        <w:rPr>
          <w:rFonts w:ascii="Times New Roman" w:hAnsi="Times New Roman"/>
          <w:sz w:val="28"/>
          <w:szCs w:val="28"/>
        </w:rPr>
        <w:t xml:space="preserve"> (регулятивные умения)</w:t>
      </w:r>
      <w:r w:rsidR="00FF078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D0B4A">
        <w:rPr>
          <w:rFonts w:ascii="Times New Roman" w:hAnsi="Times New Roman"/>
          <w:sz w:val="28"/>
          <w:szCs w:val="28"/>
        </w:rPr>
        <w:t>быть способным высказывать собственное мнение и отношение к различным ситуациям в процессе</w:t>
      </w:r>
      <w:r w:rsidR="00FF078A">
        <w:rPr>
          <w:rFonts w:ascii="Times New Roman" w:hAnsi="Times New Roman"/>
          <w:sz w:val="28"/>
          <w:szCs w:val="28"/>
        </w:rPr>
        <w:t xml:space="preserve"> обучения (личностные качества).</w:t>
      </w:r>
      <w:r w:rsidR="004D0B4A">
        <w:rPr>
          <w:rFonts w:ascii="Times New Roman" w:hAnsi="Times New Roman"/>
          <w:sz w:val="28"/>
          <w:szCs w:val="28"/>
        </w:rPr>
        <w:t xml:space="preserve"> </w:t>
      </w:r>
      <w:r w:rsidR="00FF07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оэтому работа по данному проекту положительно скажется на позитивной социализации и развитии универсальных </w:t>
      </w:r>
      <w:r w:rsidR="004D0B4A">
        <w:rPr>
          <w:rFonts w:ascii="Times New Roman" w:hAnsi="Times New Roman"/>
          <w:sz w:val="28"/>
          <w:szCs w:val="28"/>
        </w:rPr>
        <w:t xml:space="preserve">речевых </w:t>
      </w:r>
      <w:r>
        <w:rPr>
          <w:rFonts w:ascii="Times New Roman" w:hAnsi="Times New Roman"/>
          <w:sz w:val="28"/>
          <w:szCs w:val="28"/>
        </w:rPr>
        <w:t xml:space="preserve">навыков у </w:t>
      </w:r>
      <w:r w:rsidR="00FF078A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>детей старшего дошкольного</w:t>
      </w:r>
      <w:r w:rsidR="00FF078A">
        <w:rPr>
          <w:rFonts w:ascii="Times New Roman" w:hAnsi="Times New Roman"/>
          <w:sz w:val="28"/>
          <w:szCs w:val="28"/>
        </w:rPr>
        <w:t>, посещающих группы комбинированной направленности</w:t>
      </w:r>
      <w:r w:rsidR="00B75C55">
        <w:rPr>
          <w:rFonts w:ascii="Times New Roman" w:hAnsi="Times New Roman"/>
          <w:color w:val="0F243E"/>
          <w:sz w:val="28"/>
          <w:szCs w:val="28"/>
        </w:rPr>
        <w:t>.</w:t>
      </w:r>
    </w:p>
    <w:p w:rsidR="00CC36A6" w:rsidRPr="00AE59AF" w:rsidRDefault="00AE59AF" w:rsidP="00575FEB">
      <w:pPr>
        <w:pageBreakBefore/>
        <w:spacing w:after="0" w:line="360" w:lineRule="auto"/>
        <w:jc w:val="center"/>
        <w:rPr>
          <w:rFonts w:ascii="Times New Roman" w:hAnsi="Times New Roman"/>
          <w:b/>
          <w:bCs/>
          <w:color w:val="0F243E"/>
          <w:sz w:val="28"/>
          <w:szCs w:val="28"/>
        </w:rPr>
      </w:pPr>
      <w:r w:rsidRPr="00AE59AF">
        <w:rPr>
          <w:rFonts w:ascii="Times New Roman" w:hAnsi="Times New Roman" w:cs="Calibri"/>
          <w:b/>
          <w:color w:val="0F243E"/>
          <w:sz w:val="28"/>
          <w:szCs w:val="28"/>
        </w:rPr>
        <w:lastRenderedPageBreak/>
        <w:t>Этапы, содержание и методы реализации проекта</w:t>
      </w:r>
      <w:r w:rsidRPr="00AE59AF">
        <w:rPr>
          <w:rFonts w:ascii="Times New Roman" w:hAnsi="Times New Roman"/>
          <w:b/>
          <w:bCs/>
          <w:color w:val="0F243E"/>
          <w:sz w:val="28"/>
          <w:szCs w:val="28"/>
        </w:rPr>
        <w:t xml:space="preserve">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Таблица 2 – </w:t>
      </w:r>
      <w:r>
        <w:rPr>
          <w:rFonts w:ascii="Times New Roman" w:hAnsi="Times New Roman"/>
          <w:bCs/>
          <w:color w:val="0F243E"/>
          <w:sz w:val="28"/>
          <w:szCs w:val="28"/>
        </w:rPr>
        <w:t xml:space="preserve">Этапы реализации </w:t>
      </w:r>
      <w:r>
        <w:rPr>
          <w:rFonts w:ascii="Times New Roman" w:hAnsi="Times New Roman"/>
          <w:color w:val="0F243E"/>
          <w:sz w:val="28"/>
          <w:szCs w:val="28"/>
        </w:rPr>
        <w:t>проекта «Логопедический час: позитивная социализация и универсальные речевые навыки детей старшего дошкольного возраста в группах комбинированной направленности»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6769"/>
      </w:tblGrid>
      <w:tr w:rsidR="00CC36A6" w:rsidTr="00CC36A6">
        <w:trPr>
          <w:tblHeader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Этапы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Содержание деятельности</w:t>
            </w:r>
          </w:p>
        </w:tc>
      </w:tr>
      <w:tr w:rsidR="00CC36A6" w:rsidTr="00CC36A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1. Информационный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январь</w:t>
            </w:r>
            <w:proofErr w:type="gramEnd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-май 2019 года)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Изучение нормативно-правовых и методических материалов по проблеме исследования.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Повышение профессиональной компетентности группы педагогов, планирующих работать в группах комбинированной направленности.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Формирование групп участников исследования (старшие группы комбинированной направленности).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Составление единого тематического планирования в ООП ДО и АООП ДО для обучающихся с ТНР.</w:t>
            </w:r>
          </w:p>
        </w:tc>
      </w:tr>
      <w:tr w:rsidR="00CC36A6" w:rsidTr="00CC36A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2. Организационный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-август 2019 года)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Работа с педагогическим коллективом по вопросам взаимод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>ействия и интеграции содержания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работы.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Разработка шаблонов (форм) документации для групп комбинированной направленности.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Обогащение РППС ДОУ (зонирование групп, подбор дидактического материала, направленного и др.) на устранение предпосылок речевых нарушений, плакатов.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Методическое наполнение перспективного плана работы.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Разработка системы мониторинга для оценки эффективности использования данного методического обеспечения.</w:t>
            </w:r>
          </w:p>
        </w:tc>
      </w:tr>
      <w:tr w:rsidR="00CC36A6" w:rsidTr="00CC36A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Апробационный</w:t>
            </w:r>
            <w:proofErr w:type="spellEnd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 xml:space="preserve"> 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(2019-2020 и 2020-2021 уч. годы)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Апробирование системы работы: организация коррекционно-логопедической и профилактической работы в группах комбинированной направленности.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Дополнение методических материалов (художественный иллюстрационный материал к каждой теме, оформление текстов консультаций для родителей и др.).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Анализ результатов работы, в целях оценки качества содержания методических материалов.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Уточнение содержания методического обеспечения и условий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проведения (по мере необходимости по актуальные задачи и исходя их результатов мониторинга).</w:t>
            </w:r>
          </w:p>
        </w:tc>
      </w:tr>
      <w:tr w:rsidR="00CC36A6" w:rsidTr="00CC36A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lastRenderedPageBreak/>
              <w:t>4. Рефлексивный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-декабрь 2021 года)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Обобщение опыта педагогов, работающих в группах комбинированной направленности </w:t>
            </w: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2019-2020 и 2020-2021 уч. годах, че</w:t>
            </w:r>
            <w:r w:rsidR="00FF078A"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рез участие в семинарах на уровнях</w:t>
            </w: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 xml:space="preserve"> учреждения и района.</w:t>
            </w:r>
          </w:p>
          <w:p w:rsidR="00CC36A6" w:rsidRDefault="00CC36A6">
            <w:pPr>
              <w:spacing w:after="0" w:line="360" w:lineRule="auto"/>
              <w:rPr>
                <w:rFonts w:ascii="Times New Roman" w:hAnsi="Times New Roman"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 xml:space="preserve">Публикации материалов: сдано в печать методическое пособие «Логопедический час в детском саду: пропедевтика школьной </w:t>
            </w:r>
            <w:proofErr w:type="spellStart"/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».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Уча</w:t>
            </w:r>
            <w:bookmarkStart w:id="6" w:name="_GoBack"/>
            <w:bookmarkEnd w:id="6"/>
            <w:r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стие в профессиональном конкурсе (подготовка проекта к конкурсу «Учебная Сибирь - 2022»).</w:t>
            </w:r>
          </w:p>
        </w:tc>
      </w:tr>
    </w:tbl>
    <w:p w:rsidR="00CC36A6" w:rsidRDefault="00CC36A6" w:rsidP="00CC36A6">
      <w:pPr>
        <w:spacing w:before="120"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iCs/>
          <w:color w:val="0F243E"/>
          <w:sz w:val="28"/>
          <w:szCs w:val="28"/>
        </w:rPr>
        <w:t xml:space="preserve">Данная система работы (логопедический час) составлена </w:t>
      </w:r>
      <w:r>
        <w:rPr>
          <w:rFonts w:ascii="Times New Roman" w:hAnsi="Times New Roman"/>
          <w:color w:val="0F243E"/>
          <w:sz w:val="28"/>
          <w:szCs w:val="28"/>
        </w:rPr>
        <w:t>с учётом ООП ДО и АООП ДО МКДОУ д/с № 249 для групп комбинированной направленности и встроен</w:t>
      </w:r>
      <w:r w:rsidR="00FF078A">
        <w:rPr>
          <w:rFonts w:ascii="Times New Roman" w:hAnsi="Times New Roman"/>
          <w:color w:val="0F243E"/>
          <w:sz w:val="28"/>
          <w:szCs w:val="28"/>
        </w:rPr>
        <w:t>а</w:t>
      </w:r>
      <w:r>
        <w:rPr>
          <w:rFonts w:ascii="Times New Roman" w:hAnsi="Times New Roman"/>
          <w:color w:val="0F243E"/>
          <w:sz w:val="28"/>
          <w:szCs w:val="28"/>
        </w:rPr>
        <w:t xml:space="preserve"> в части, формируемые участниками образовательных отношений. Работа по данному проекту рассчитана на два учебных года: в старшей и подготовительной группах.</w:t>
      </w:r>
    </w:p>
    <w:p w:rsidR="00CC36A6" w:rsidRDefault="00CC36A6" w:rsidP="00CC36A6">
      <w:pPr>
        <w:tabs>
          <w:tab w:val="left" w:pos="1701"/>
          <w:tab w:val="left" w:pos="1843"/>
        </w:tabs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 w:rsidRPr="00ED174A">
        <w:rPr>
          <w:rFonts w:ascii="Times New Roman" w:hAnsi="Times New Roman"/>
          <w:b/>
          <w:bCs/>
          <w:i/>
          <w:color w:val="0F243E"/>
          <w:sz w:val="28"/>
          <w:szCs w:val="28"/>
        </w:rPr>
        <w:t>Цель логопедического часа:</w:t>
      </w:r>
      <w:r>
        <w:rPr>
          <w:rFonts w:ascii="Times New Roman" w:hAnsi="Times New Roman"/>
          <w:bCs/>
          <w:color w:val="0F243E"/>
          <w:sz w:val="28"/>
          <w:szCs w:val="28"/>
        </w:rPr>
        <w:t xml:space="preserve"> создание условий</w:t>
      </w:r>
      <w:r>
        <w:rPr>
          <w:rFonts w:ascii="Times New Roman" w:hAnsi="Times New Roman"/>
          <w:bCs/>
          <w:i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F243E"/>
          <w:sz w:val="28"/>
          <w:szCs w:val="28"/>
        </w:rPr>
        <w:t xml:space="preserve">для </w:t>
      </w:r>
      <w:r>
        <w:rPr>
          <w:rFonts w:ascii="Times New Roman" w:hAnsi="Times New Roman"/>
          <w:color w:val="0F243E"/>
          <w:sz w:val="28"/>
          <w:szCs w:val="28"/>
        </w:rPr>
        <w:t>позитивной социализации и развития универсальных речевых навыков у детей старшего дошкольного возраста в группах комбинированной направленности</w:t>
      </w:r>
      <w:r>
        <w:rPr>
          <w:rFonts w:ascii="Times New Roman" w:hAnsi="Times New Roman"/>
          <w:bCs/>
          <w:color w:val="0F243E"/>
          <w:sz w:val="28"/>
          <w:szCs w:val="28"/>
        </w:rPr>
        <w:t>.</w:t>
      </w:r>
    </w:p>
    <w:p w:rsidR="00CC36A6" w:rsidRPr="00ED174A" w:rsidRDefault="00CC36A6" w:rsidP="00CC36A6">
      <w:pPr>
        <w:tabs>
          <w:tab w:val="left" w:pos="1701"/>
          <w:tab w:val="left" w:pos="1843"/>
        </w:tabs>
        <w:spacing w:after="0" w:line="360" w:lineRule="auto"/>
        <w:ind w:firstLine="709"/>
        <w:rPr>
          <w:rFonts w:ascii="Times New Roman" w:hAnsi="Times New Roman"/>
          <w:bCs/>
          <w:i/>
          <w:color w:val="0F243E"/>
          <w:sz w:val="28"/>
          <w:szCs w:val="28"/>
        </w:rPr>
      </w:pPr>
      <w:r w:rsidRPr="00ED174A">
        <w:rPr>
          <w:rFonts w:ascii="Times New Roman" w:hAnsi="Times New Roman"/>
          <w:bCs/>
          <w:i/>
          <w:color w:val="0F243E"/>
          <w:sz w:val="28"/>
          <w:szCs w:val="28"/>
        </w:rPr>
        <w:t>З</w:t>
      </w:r>
      <w:r w:rsidRPr="00ED174A">
        <w:rPr>
          <w:rFonts w:ascii="Times New Roman" w:hAnsi="Times New Roman"/>
          <w:b/>
          <w:i/>
          <w:color w:val="0F243E"/>
          <w:sz w:val="28"/>
        </w:rPr>
        <w:t>адачи логопедического часа</w:t>
      </w:r>
      <w:r w:rsidRPr="00ED174A">
        <w:rPr>
          <w:rFonts w:ascii="Times New Roman" w:hAnsi="Times New Roman"/>
          <w:i/>
          <w:color w:val="0F243E"/>
          <w:sz w:val="28"/>
        </w:rPr>
        <w:t>: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32"/>
        </w:rPr>
      </w:pPr>
      <w:r>
        <w:rPr>
          <w:rFonts w:ascii="Times New Roman" w:hAnsi="Times New Roman"/>
          <w:i/>
          <w:color w:val="0F243E"/>
          <w:sz w:val="28"/>
          <w:szCs w:val="28"/>
        </w:rPr>
        <w:t>Развитие общих речевых навыков:</w:t>
      </w:r>
      <w:r>
        <w:rPr>
          <w:rFonts w:ascii="Times New Roman" w:hAnsi="Times New Roman"/>
          <w:color w:val="0F243E"/>
          <w:sz w:val="28"/>
          <w:szCs w:val="28"/>
        </w:rPr>
        <w:t xml:space="preserve"> развитие мелкой моторики, зрительного и слухового внимания, координации речи с движением, </w:t>
      </w:r>
      <w:r>
        <w:rPr>
          <w:rFonts w:ascii="Times New Roman" w:hAnsi="Times New Roman"/>
          <w:color w:val="0F243E"/>
          <w:sz w:val="28"/>
          <w:szCs w:val="32"/>
        </w:rPr>
        <w:t>зрительно-моторной координации</w:t>
      </w:r>
      <w:r>
        <w:rPr>
          <w:rFonts w:ascii="Times New Roman" w:hAnsi="Times New Roman"/>
          <w:color w:val="0F243E"/>
          <w:sz w:val="28"/>
          <w:szCs w:val="28"/>
        </w:rPr>
        <w:t>,</w:t>
      </w:r>
      <w:r>
        <w:rPr>
          <w:rFonts w:ascii="Times New Roman" w:hAnsi="Times New Roman"/>
          <w:color w:val="0F243E"/>
          <w:sz w:val="28"/>
          <w:szCs w:val="32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 xml:space="preserve">снятие психологических зажимов у детей, развитие воображения, </w:t>
      </w:r>
      <w:r>
        <w:rPr>
          <w:rFonts w:ascii="Times New Roman" w:hAnsi="Times New Roman"/>
          <w:color w:val="0F243E"/>
          <w:sz w:val="28"/>
          <w:szCs w:val="32"/>
        </w:rPr>
        <w:t>работа над чёткостью дикции</w:t>
      </w:r>
      <w:r>
        <w:rPr>
          <w:rFonts w:ascii="Times New Roman" w:hAnsi="Times New Roman"/>
          <w:color w:val="0F243E"/>
          <w:sz w:val="28"/>
          <w:szCs w:val="28"/>
        </w:rPr>
        <w:t xml:space="preserve">, </w:t>
      </w:r>
      <w:r>
        <w:rPr>
          <w:rFonts w:ascii="Times New Roman" w:hAnsi="Times New Roman"/>
          <w:color w:val="0F243E"/>
          <w:sz w:val="28"/>
          <w:szCs w:val="32"/>
        </w:rPr>
        <w:t>формирование мягкой атаки голоса при произнесении гласных</w:t>
      </w:r>
      <w:r>
        <w:rPr>
          <w:rFonts w:ascii="Times New Roman" w:hAnsi="Times New Roman"/>
          <w:color w:val="0F243E"/>
          <w:sz w:val="28"/>
          <w:szCs w:val="28"/>
        </w:rPr>
        <w:t>,</w:t>
      </w:r>
      <w:r>
        <w:rPr>
          <w:rFonts w:ascii="Times New Roman" w:hAnsi="Times New Roman"/>
          <w:color w:val="0F243E"/>
          <w:sz w:val="27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32"/>
        </w:rPr>
        <w:t xml:space="preserve">работа над высотой и выразительностью голоса.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i/>
          <w:color w:val="0F243E"/>
          <w:sz w:val="28"/>
          <w:szCs w:val="32"/>
        </w:rPr>
        <w:t>Развитие коммуникативных способностей детей:</w:t>
      </w:r>
      <w:r>
        <w:rPr>
          <w:rFonts w:ascii="Times New Roman" w:hAnsi="Times New Roman"/>
          <w:color w:val="0F243E"/>
          <w:sz w:val="28"/>
          <w:szCs w:val="32"/>
        </w:rPr>
        <w:t xml:space="preserve"> развитие умений устанавливать контакт со сверстником, в процессе общения поддерживать </w:t>
      </w:r>
      <w:r>
        <w:rPr>
          <w:rFonts w:ascii="Times New Roman" w:hAnsi="Times New Roman"/>
          <w:color w:val="0F243E"/>
          <w:sz w:val="28"/>
          <w:szCs w:val="32"/>
        </w:rPr>
        <w:lastRenderedPageBreak/>
        <w:t>тему согласно образовательной задаче, проявлять инициативу в общении, задавать вопросы, давать разъяснения и т.п.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i/>
          <w:color w:val="0F243E"/>
          <w:sz w:val="28"/>
        </w:rPr>
      </w:pPr>
      <w:r>
        <w:rPr>
          <w:rFonts w:ascii="Times New Roman" w:hAnsi="Times New Roman"/>
          <w:i/>
          <w:color w:val="0F243E"/>
          <w:sz w:val="28"/>
          <w:szCs w:val="28"/>
        </w:rPr>
        <w:t>У</w:t>
      </w:r>
      <w:r>
        <w:rPr>
          <w:rFonts w:ascii="Times New Roman" w:hAnsi="Times New Roman"/>
          <w:i/>
          <w:color w:val="0F243E"/>
          <w:sz w:val="28"/>
        </w:rPr>
        <w:t>точнение, расширение и обогащение лексического запаса:</w:t>
      </w:r>
      <w:r>
        <w:rPr>
          <w:rFonts w:ascii="Times New Roman" w:hAnsi="Times New Roman"/>
          <w:i/>
          <w:color w:val="0F243E"/>
          <w:sz w:val="28"/>
          <w:szCs w:val="32"/>
        </w:rPr>
        <w:t xml:space="preserve"> </w:t>
      </w:r>
      <w:r>
        <w:rPr>
          <w:rFonts w:ascii="Times New Roman" w:hAnsi="Times New Roman"/>
          <w:color w:val="0F243E"/>
          <w:sz w:val="28"/>
          <w:szCs w:val="32"/>
        </w:rPr>
        <w:t>расширение словаря существительных</w:t>
      </w:r>
      <w:r>
        <w:rPr>
          <w:rFonts w:ascii="Times New Roman" w:hAnsi="Times New Roman"/>
          <w:color w:val="0F243E"/>
          <w:sz w:val="28"/>
        </w:rPr>
        <w:t>,</w:t>
      </w:r>
      <w:r>
        <w:rPr>
          <w:rFonts w:ascii="Times New Roman" w:hAnsi="Times New Roman"/>
          <w:color w:val="0F243E"/>
          <w:sz w:val="28"/>
          <w:szCs w:val="32"/>
        </w:rPr>
        <w:t xml:space="preserve"> расширение словаря </w:t>
      </w:r>
      <w:proofErr w:type="gramStart"/>
      <w:r>
        <w:rPr>
          <w:rFonts w:ascii="Times New Roman" w:hAnsi="Times New Roman"/>
          <w:color w:val="0F243E"/>
          <w:sz w:val="28"/>
          <w:szCs w:val="32"/>
        </w:rPr>
        <w:t>прилагательных</w:t>
      </w:r>
      <w:r>
        <w:rPr>
          <w:rFonts w:ascii="Times New Roman" w:hAnsi="Times New Roman"/>
          <w:color w:val="0F243E"/>
          <w:sz w:val="28"/>
        </w:rPr>
        <w:t xml:space="preserve">, </w:t>
      </w:r>
      <w:r>
        <w:rPr>
          <w:rFonts w:ascii="Times New Roman" w:hAnsi="Times New Roman"/>
          <w:color w:val="0F243E"/>
          <w:sz w:val="28"/>
          <w:szCs w:val="32"/>
        </w:rPr>
        <w:t xml:space="preserve"> ра</w:t>
      </w:r>
      <w:r w:rsidR="001446CC">
        <w:rPr>
          <w:rFonts w:ascii="Times New Roman" w:hAnsi="Times New Roman"/>
          <w:color w:val="0F243E"/>
          <w:sz w:val="28"/>
          <w:szCs w:val="32"/>
        </w:rPr>
        <w:t>сширение</w:t>
      </w:r>
      <w:proofErr w:type="gramEnd"/>
      <w:r w:rsidR="001446CC">
        <w:rPr>
          <w:rFonts w:ascii="Times New Roman" w:hAnsi="Times New Roman"/>
          <w:color w:val="0F243E"/>
          <w:sz w:val="28"/>
          <w:szCs w:val="32"/>
        </w:rPr>
        <w:t xml:space="preserve"> предикативного словаря</w:t>
      </w:r>
      <w:r>
        <w:rPr>
          <w:rFonts w:ascii="Times New Roman" w:hAnsi="Times New Roman"/>
          <w:color w:val="0F243E"/>
          <w:sz w:val="28"/>
          <w:szCs w:val="32"/>
        </w:rPr>
        <w:t xml:space="preserve"> и др. частей речи.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i/>
          <w:color w:val="0F243E"/>
          <w:sz w:val="28"/>
        </w:rPr>
      </w:pPr>
      <w:r>
        <w:rPr>
          <w:rFonts w:ascii="Times New Roman" w:hAnsi="Times New Roman"/>
          <w:i/>
          <w:color w:val="0F243E"/>
          <w:sz w:val="28"/>
        </w:rPr>
        <w:t xml:space="preserve">Практическое усвоение грамматических средств языка: </w:t>
      </w:r>
      <w:r>
        <w:rPr>
          <w:rFonts w:ascii="Times New Roman" w:hAnsi="Times New Roman"/>
          <w:color w:val="0F243E"/>
          <w:sz w:val="28"/>
          <w:szCs w:val="32"/>
        </w:rPr>
        <w:t>согласование числит. с существительных</w:t>
      </w:r>
      <w:r>
        <w:rPr>
          <w:rFonts w:ascii="Times New Roman" w:hAnsi="Times New Roman"/>
          <w:color w:val="0F243E"/>
          <w:sz w:val="28"/>
        </w:rPr>
        <w:t>,</w:t>
      </w:r>
      <w:r>
        <w:rPr>
          <w:rFonts w:ascii="Times New Roman" w:hAnsi="Times New Roman"/>
          <w:color w:val="0F243E"/>
          <w:sz w:val="28"/>
          <w:szCs w:val="32"/>
        </w:rPr>
        <w:t xml:space="preserve"> образование сущ. с помощью уменьшительно-ласкательных суффиксов</w:t>
      </w:r>
      <w:r>
        <w:rPr>
          <w:rFonts w:ascii="Times New Roman" w:hAnsi="Times New Roman"/>
          <w:color w:val="0F243E"/>
          <w:sz w:val="28"/>
        </w:rPr>
        <w:t>,</w:t>
      </w:r>
      <w:r>
        <w:rPr>
          <w:rFonts w:ascii="Times New Roman" w:hAnsi="Times New Roman"/>
          <w:color w:val="0F243E"/>
          <w:sz w:val="28"/>
          <w:szCs w:val="32"/>
        </w:rPr>
        <w:t xml:space="preserve"> употребление в речи категорий Род. </w:t>
      </w:r>
      <w:proofErr w:type="spellStart"/>
      <w:r>
        <w:rPr>
          <w:rFonts w:ascii="Times New Roman" w:hAnsi="Times New Roman"/>
          <w:color w:val="0F243E"/>
          <w:sz w:val="28"/>
          <w:szCs w:val="32"/>
        </w:rPr>
        <w:t>пад</w:t>
      </w:r>
      <w:proofErr w:type="spellEnd"/>
      <w:r>
        <w:rPr>
          <w:rFonts w:ascii="Times New Roman" w:hAnsi="Times New Roman"/>
          <w:color w:val="0F243E"/>
          <w:sz w:val="28"/>
        </w:rPr>
        <w:t>.,</w:t>
      </w:r>
      <w:r>
        <w:rPr>
          <w:rFonts w:ascii="Times New Roman" w:hAnsi="Times New Roman"/>
          <w:color w:val="0F243E"/>
          <w:sz w:val="28"/>
          <w:szCs w:val="32"/>
        </w:rPr>
        <w:t xml:space="preserve"> употребление в речи предложных конструкций и категорий </w:t>
      </w:r>
      <w:proofErr w:type="spellStart"/>
      <w:r>
        <w:rPr>
          <w:rFonts w:ascii="Times New Roman" w:hAnsi="Times New Roman"/>
          <w:color w:val="0F243E"/>
          <w:sz w:val="28"/>
          <w:szCs w:val="32"/>
        </w:rPr>
        <w:t>Тв</w:t>
      </w:r>
      <w:proofErr w:type="spellEnd"/>
      <w:r>
        <w:rPr>
          <w:rFonts w:ascii="Times New Roman" w:hAnsi="Times New Roman"/>
          <w:color w:val="0F243E"/>
          <w:sz w:val="28"/>
          <w:szCs w:val="32"/>
        </w:rPr>
        <w:t xml:space="preserve">. </w:t>
      </w:r>
      <w:proofErr w:type="spellStart"/>
      <w:r>
        <w:rPr>
          <w:rFonts w:ascii="Times New Roman" w:hAnsi="Times New Roman"/>
          <w:color w:val="0F243E"/>
          <w:sz w:val="28"/>
          <w:szCs w:val="32"/>
        </w:rPr>
        <w:t>пад</w:t>
      </w:r>
      <w:proofErr w:type="spellEnd"/>
      <w:r>
        <w:rPr>
          <w:rFonts w:ascii="Times New Roman" w:hAnsi="Times New Roman"/>
          <w:color w:val="0F243E"/>
          <w:sz w:val="28"/>
          <w:szCs w:val="32"/>
        </w:rPr>
        <w:t>.</w:t>
      </w:r>
      <w:r>
        <w:rPr>
          <w:rFonts w:ascii="Times New Roman" w:hAnsi="Times New Roman"/>
          <w:color w:val="0F243E"/>
          <w:sz w:val="28"/>
        </w:rPr>
        <w:t xml:space="preserve">, </w:t>
      </w:r>
      <w:r>
        <w:rPr>
          <w:rFonts w:ascii="Times New Roman" w:hAnsi="Times New Roman"/>
          <w:color w:val="0F243E"/>
          <w:sz w:val="28"/>
          <w:szCs w:val="32"/>
        </w:rPr>
        <w:t>употребление в речи предложно-падежных конструкций</w:t>
      </w:r>
      <w:r>
        <w:rPr>
          <w:rFonts w:ascii="Times New Roman" w:hAnsi="Times New Roman"/>
          <w:color w:val="0F243E"/>
          <w:sz w:val="28"/>
        </w:rPr>
        <w:t>,</w:t>
      </w:r>
      <w:r>
        <w:rPr>
          <w:rFonts w:ascii="Times New Roman" w:hAnsi="Times New Roman"/>
          <w:color w:val="0F243E"/>
          <w:sz w:val="28"/>
          <w:szCs w:val="32"/>
        </w:rPr>
        <w:t xml:space="preserve"> упражнение в умении подбирать родственные слова</w:t>
      </w:r>
      <w:r>
        <w:rPr>
          <w:rFonts w:ascii="Times New Roman" w:hAnsi="Times New Roman"/>
          <w:color w:val="0F243E"/>
          <w:sz w:val="28"/>
        </w:rPr>
        <w:t>,</w:t>
      </w:r>
      <w:r>
        <w:rPr>
          <w:rFonts w:ascii="Times New Roman" w:hAnsi="Times New Roman"/>
          <w:color w:val="0F243E"/>
          <w:sz w:val="28"/>
          <w:szCs w:val="32"/>
        </w:rPr>
        <w:t xml:space="preserve"> закрепление относительных прилагательных по теме</w:t>
      </w:r>
      <w:r>
        <w:rPr>
          <w:rFonts w:ascii="Times New Roman" w:hAnsi="Times New Roman"/>
          <w:color w:val="0F243E"/>
          <w:sz w:val="28"/>
        </w:rPr>
        <w:t>,</w:t>
      </w:r>
      <w:r>
        <w:rPr>
          <w:rFonts w:ascii="Times New Roman" w:hAnsi="Times New Roman"/>
          <w:color w:val="0F243E"/>
          <w:sz w:val="28"/>
          <w:szCs w:val="32"/>
        </w:rPr>
        <w:t xml:space="preserve"> упражнение в образовании притяжательных прилагательных</w:t>
      </w:r>
      <w:r>
        <w:rPr>
          <w:rFonts w:ascii="Times New Roman" w:hAnsi="Times New Roman"/>
          <w:color w:val="0F243E"/>
          <w:sz w:val="28"/>
        </w:rPr>
        <w:t xml:space="preserve">, </w:t>
      </w:r>
      <w:r>
        <w:rPr>
          <w:rFonts w:ascii="Times New Roman" w:hAnsi="Times New Roman"/>
          <w:color w:val="0F243E"/>
          <w:sz w:val="28"/>
          <w:szCs w:val="32"/>
        </w:rPr>
        <w:t>упражнение в умении подбирать слова с противоположным значением</w:t>
      </w:r>
      <w:r>
        <w:rPr>
          <w:rFonts w:ascii="Times New Roman" w:hAnsi="Times New Roman"/>
          <w:color w:val="0F243E"/>
          <w:sz w:val="28"/>
        </w:rPr>
        <w:t xml:space="preserve">, </w:t>
      </w:r>
      <w:r>
        <w:rPr>
          <w:rFonts w:ascii="Times New Roman" w:hAnsi="Times New Roman"/>
          <w:color w:val="0F243E"/>
          <w:sz w:val="28"/>
          <w:szCs w:val="32"/>
        </w:rPr>
        <w:t>упражнять детей в употреблении приставочных глаголов и др.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32"/>
        </w:rPr>
      </w:pPr>
      <w:r>
        <w:rPr>
          <w:rFonts w:ascii="Times New Roman" w:hAnsi="Times New Roman"/>
          <w:i/>
          <w:color w:val="0F243E"/>
          <w:sz w:val="28"/>
          <w:szCs w:val="32"/>
        </w:rPr>
        <w:t xml:space="preserve">Усвоение навыков связной речи: </w:t>
      </w:r>
      <w:r>
        <w:rPr>
          <w:rFonts w:ascii="Times New Roman" w:hAnsi="Times New Roman"/>
          <w:color w:val="0F243E"/>
          <w:sz w:val="28"/>
          <w:szCs w:val="32"/>
        </w:rPr>
        <w:t xml:space="preserve">употребление в речи предложений со значением противопоставления, составление сложносочинённых предложений, формирование навыка составления предложений по двум опорным словам, составление предложений с предлогом, </w:t>
      </w:r>
      <w:r>
        <w:rPr>
          <w:rFonts w:ascii="Times New Roman" w:hAnsi="Times New Roman"/>
          <w:color w:val="0F243E"/>
          <w:sz w:val="28"/>
        </w:rPr>
        <w:t>составление загадок – описаний.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Cs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Таблица 3 –</w:t>
      </w:r>
      <w:r>
        <w:rPr>
          <w:rFonts w:ascii="Times New Roman" w:hAnsi="Times New Roman"/>
          <w:bCs/>
          <w:color w:val="0F243E"/>
          <w:sz w:val="28"/>
          <w:szCs w:val="28"/>
        </w:rPr>
        <w:t xml:space="preserve"> Принципы планирования и реализации логопедического часа в </w:t>
      </w:r>
      <w:r>
        <w:rPr>
          <w:rFonts w:ascii="Times New Roman" w:hAnsi="Times New Roman"/>
          <w:color w:val="0F243E"/>
          <w:sz w:val="28"/>
          <w:szCs w:val="28"/>
        </w:rPr>
        <w:t>МКДОУ д/с № 249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 w:rsidR="00CC36A6" w:rsidTr="00CC36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Принципы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Значение (содержание)</w:t>
            </w:r>
          </w:p>
        </w:tc>
      </w:tr>
      <w:tr w:rsidR="00CC36A6" w:rsidTr="00CC36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Возрастной адекватности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подбор содержания и методов в соответствии с возрастом детей.</w:t>
            </w:r>
          </w:p>
        </w:tc>
      </w:tr>
      <w:tr w:rsidR="00CC36A6" w:rsidTr="00CC36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Системности и последовательности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поэтапность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 xml:space="preserve"> в работе, которая обусловлена представлением о речи как системе, усвоение элементов которой протекает взаимосвязано и в определённой последовательности.</w:t>
            </w:r>
          </w:p>
        </w:tc>
      </w:tr>
      <w:tr w:rsidR="00CC36A6" w:rsidTr="00CC36A6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Комплексно-тематический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jc w:val="left"/>
              <w:rPr>
                <w:rFonts w:ascii="Times New Roman" w:hAnsi="Times New Roman"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объединение деятельности вокруг одной темы.</w:t>
            </w:r>
          </w:p>
        </w:tc>
      </w:tr>
      <w:tr w:rsidR="00CC36A6" w:rsidTr="00CC36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Научности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соответствует основным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положениям логопедии и дошкольной педагогики.</w:t>
            </w:r>
          </w:p>
        </w:tc>
      </w:tr>
      <w:tr w:rsidR="00CC36A6" w:rsidTr="00CC36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Индивидуальности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учёт возрастных и индивидуальных особенностей детей.</w:t>
            </w:r>
          </w:p>
        </w:tc>
      </w:tr>
      <w:tr w:rsidR="00CC36A6" w:rsidTr="00CC36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Прочности усвоения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повторение и закрепление полученных умений и навыков в разных видах деятельности.</w:t>
            </w:r>
          </w:p>
        </w:tc>
      </w:tr>
      <w:tr w:rsidR="00CC36A6" w:rsidTr="00CC36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Интегративности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F19BB">
              <w:rPr>
                <w:rFonts w:ascii="Times New Roman" w:hAnsi="Times New Roman"/>
                <w:color w:val="0F243E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реализация системы работы в сотрудничестве со специалистами и семьёй.</w:t>
            </w:r>
          </w:p>
        </w:tc>
      </w:tr>
    </w:tbl>
    <w:p w:rsidR="00CC36A6" w:rsidRDefault="00CC36A6" w:rsidP="00CC36A6">
      <w:pPr>
        <w:spacing w:before="120" w:after="0" w:line="360" w:lineRule="auto"/>
        <w:ind w:firstLine="709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Образовательные результаты (целевые ориентиры) по проекту «Логопедический час: позитивная социализация и универсальные речевые навыки детей старшего дошкольного возраста в группах комбинированной направленности» дифференцированы по возрастным </w:t>
      </w:r>
      <w:r w:rsidR="00ED174A">
        <w:rPr>
          <w:rFonts w:ascii="Times New Roman" w:hAnsi="Times New Roman"/>
          <w:color w:val="0F243E"/>
          <w:sz w:val="28"/>
          <w:szCs w:val="28"/>
        </w:rPr>
        <w:t>группам и представлены в таблице</w:t>
      </w:r>
      <w:r>
        <w:rPr>
          <w:rFonts w:ascii="Times New Roman" w:hAnsi="Times New Roman"/>
          <w:color w:val="0F243E"/>
          <w:sz w:val="28"/>
          <w:szCs w:val="28"/>
        </w:rPr>
        <w:t xml:space="preserve"> 4.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Таблица 4 - Образовательные результаты (целевые ориентиры) в старшей и подготовительной группах комбинированной направленности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03"/>
        <w:gridCol w:w="4702"/>
      </w:tblGrid>
      <w:tr w:rsidR="00CC36A6" w:rsidTr="00FF078A">
        <w:trPr>
          <w:tblHeader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F243E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F243E"/>
                <w:sz w:val="24"/>
                <w:szCs w:val="28"/>
              </w:rPr>
              <w:t>Старшая группа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F243E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F243E"/>
                <w:sz w:val="24"/>
                <w:szCs w:val="28"/>
              </w:rPr>
              <w:t>Подготовительная группа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понимать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обращенную речь в соответствии с параметрами возрастной нормы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получать новую информацию (задает вопросы, экспериментирует)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фонетически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правильно оформлять звуковую сторону речи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правильно</w:t>
            </w:r>
            <w:proofErr w:type="gramEnd"/>
            <w:r w:rsidR="00ED174A"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произносить все звуки, замечать</w:t>
            </w:r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ошибки в звукопроизношении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передавать слоговую структуру слов, используемых в самостоятельной речи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грамотно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использовать все части речи, строит</w:t>
            </w:r>
            <w:r w:rsidR="00ED174A"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распространенные предложения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пользоваться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в самостоятельной речи простыми распространенными и сложными предложениями, владеть навыками объединения их в рассказ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владеть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словарным запасом, связанным с содержанием эмоционального, бытового, предметного, социального и игрового опыта детей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владеть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элементарными навыками пересказа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ED174A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обобщать</w:t>
            </w:r>
            <w:proofErr w:type="gramEnd"/>
            <w:r w:rsidR="00CC36A6"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слова, устанавливать и выражать в речи антонимические и синонимические отношения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владеть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навыками диалогической речи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объяснять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значения знакомых многозначных слов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lastRenderedPageBreak/>
              <w:t>владеть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пересказывать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литературные произведения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грамматически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пересказывать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выразительности речи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использовать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в спонтанном общении слова различных лексико-грамматических категорий (существительных, глаголов, наречий, прилагательных, местоимений и т. д.)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выполнять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речевые действия в соответствии с </w:t>
            </w:r>
            <w:r w:rsidR="00ED174A"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планом повествования, составлять</w:t>
            </w:r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рассказы по сюжетным картинкам и по серии сюжетных картинок, используя графические схемы, наглядные опоры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владеть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элементами грамоты: навыками чтения и печатания некоторых букв, слогов, слов и коротких предложений в пределах программы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отражать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в речи собственные впечатления, представления,</w:t>
            </w:r>
            <w:r w:rsidR="00ED174A"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события своей жизни, составлять</w:t>
            </w:r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с помощью взрослого небольшие сообщения, рассказы «из личного опыта»</w:t>
            </w:r>
          </w:p>
        </w:tc>
      </w:tr>
      <w:tr w:rsidR="00CC36A6" w:rsidTr="00FF078A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CF19BB">
            <w:pPr>
              <w:spacing w:after="0" w:line="360" w:lineRule="auto"/>
              <w:ind w:firstLine="170"/>
              <w:contextualSpacing/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>обладать</w:t>
            </w:r>
            <w:proofErr w:type="gramEnd"/>
            <w:r>
              <w:rPr>
                <w:rFonts w:ascii="Times New Roman" w:hAnsi="Times New Roman"/>
                <w:bCs/>
                <w:iCs/>
                <w:color w:val="0F243E"/>
                <w:sz w:val="24"/>
                <w:szCs w:val="28"/>
              </w:rPr>
              <w:t xml:space="preserve"> языковыми операциями, обеспечивающими овладение грамотой</w:t>
            </w:r>
          </w:p>
        </w:tc>
      </w:tr>
    </w:tbl>
    <w:p w:rsidR="00FF078A" w:rsidRDefault="00FF078A" w:rsidP="00FF078A">
      <w:pPr>
        <w:spacing w:after="0" w:line="360" w:lineRule="auto"/>
        <w:ind w:firstLine="709"/>
        <w:rPr>
          <w:rFonts w:ascii="Times New Roman" w:hAnsi="Times New Roman"/>
          <w:b/>
          <w:color w:val="0F243E"/>
          <w:sz w:val="28"/>
          <w:szCs w:val="28"/>
        </w:rPr>
      </w:pPr>
    </w:p>
    <w:p w:rsidR="00FF078A" w:rsidRPr="00ED174A" w:rsidRDefault="00ED174A" w:rsidP="00FF078A">
      <w:pPr>
        <w:spacing w:after="0" w:line="360" w:lineRule="auto"/>
        <w:ind w:firstLine="709"/>
        <w:rPr>
          <w:rFonts w:ascii="Times New Roman" w:hAnsi="Times New Roman"/>
          <w:b/>
          <w:bCs/>
          <w:i/>
          <w:color w:val="0F243E"/>
          <w:sz w:val="28"/>
          <w:szCs w:val="28"/>
        </w:rPr>
      </w:pPr>
      <w:r w:rsidRPr="00ED174A">
        <w:rPr>
          <w:rFonts w:ascii="Times New Roman" w:hAnsi="Times New Roman"/>
          <w:b/>
          <w:i/>
          <w:color w:val="0F243E"/>
          <w:sz w:val="28"/>
          <w:szCs w:val="28"/>
        </w:rPr>
        <w:t>Программно-м</w:t>
      </w:r>
      <w:r w:rsidR="00FF078A" w:rsidRPr="00ED174A">
        <w:rPr>
          <w:rFonts w:ascii="Times New Roman" w:hAnsi="Times New Roman"/>
          <w:b/>
          <w:bCs/>
          <w:i/>
          <w:color w:val="0F243E"/>
          <w:sz w:val="28"/>
          <w:szCs w:val="28"/>
        </w:rPr>
        <w:t>етодическое обеспечение логопедического часа:</w:t>
      </w:r>
    </w:p>
    <w:p w:rsidR="00FF078A" w:rsidRPr="00FF078A" w:rsidRDefault="00FF078A" w:rsidP="00FF078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F078A">
        <w:rPr>
          <w:rFonts w:ascii="Times New Roman" w:hAnsi="Times New Roman"/>
          <w:sz w:val="28"/>
          <w:szCs w:val="27"/>
        </w:rPr>
        <w:t>-</w:t>
      </w:r>
      <w:r w:rsidR="00CF19BB">
        <w:rPr>
          <w:rFonts w:ascii="Times New Roman" w:hAnsi="Times New Roman"/>
          <w:sz w:val="28"/>
          <w:szCs w:val="27"/>
        </w:rPr>
        <w:t> </w:t>
      </w:r>
      <w:r w:rsidRPr="00FF078A">
        <w:rPr>
          <w:rFonts w:ascii="Times New Roman" w:hAnsi="Times New Roman"/>
          <w:sz w:val="28"/>
          <w:szCs w:val="27"/>
        </w:rPr>
        <w:t xml:space="preserve">календарно – тематическое планирование </w:t>
      </w:r>
      <w:r w:rsidRPr="00FF078A">
        <w:rPr>
          <w:rFonts w:ascii="Times New Roman" w:hAnsi="Times New Roman"/>
          <w:bCs/>
          <w:sz w:val="28"/>
          <w:szCs w:val="28"/>
        </w:rPr>
        <w:t>логопедических часов (коррекционно-развивающих/профилактических)</w:t>
      </w:r>
      <w:r w:rsidRPr="00FF078A">
        <w:rPr>
          <w:rFonts w:ascii="Times New Roman" w:hAnsi="Times New Roman"/>
          <w:sz w:val="28"/>
          <w:szCs w:val="27"/>
        </w:rPr>
        <w:t xml:space="preserve"> в старшей группе комбинированной направленности</w:t>
      </w:r>
      <w:r w:rsidRPr="00FF078A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FF078A" w:rsidRPr="00FF078A" w:rsidRDefault="00FF078A" w:rsidP="00FF078A">
      <w:pPr>
        <w:spacing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F078A">
        <w:rPr>
          <w:rFonts w:ascii="Times New Roman" w:hAnsi="Times New Roman"/>
          <w:sz w:val="28"/>
          <w:szCs w:val="28"/>
        </w:rPr>
        <w:lastRenderedPageBreak/>
        <w:t>-</w:t>
      </w:r>
      <w:r w:rsidR="001446CC">
        <w:rPr>
          <w:rFonts w:ascii="Times New Roman" w:hAnsi="Times New Roman"/>
          <w:sz w:val="28"/>
          <w:szCs w:val="28"/>
        </w:rPr>
        <w:t xml:space="preserve"> </w:t>
      </w:r>
      <w:r w:rsidRPr="00FF078A">
        <w:rPr>
          <w:rFonts w:ascii="Times New Roman" w:hAnsi="Times New Roman"/>
          <w:sz w:val="28"/>
          <w:szCs w:val="28"/>
        </w:rPr>
        <w:t>календарно – тематическое планирование</w:t>
      </w:r>
      <w:r w:rsidRPr="00FF078A">
        <w:rPr>
          <w:rFonts w:ascii="Times New Roman" w:hAnsi="Times New Roman"/>
          <w:bCs/>
          <w:sz w:val="28"/>
          <w:szCs w:val="28"/>
        </w:rPr>
        <w:t xml:space="preserve"> логопедических часов (коррекционно-развивающих/профилактических)</w:t>
      </w:r>
      <w:r w:rsidRPr="00FF078A">
        <w:rPr>
          <w:rFonts w:ascii="Times New Roman" w:hAnsi="Times New Roman"/>
          <w:sz w:val="28"/>
          <w:szCs w:val="28"/>
        </w:rPr>
        <w:t xml:space="preserve"> в подготовительной группе </w:t>
      </w:r>
      <w:r w:rsidRPr="00FF078A">
        <w:rPr>
          <w:rFonts w:ascii="Times New Roman" w:hAnsi="Times New Roman"/>
          <w:sz w:val="28"/>
          <w:szCs w:val="27"/>
        </w:rPr>
        <w:t>комбинированной направленности (приложение 2)</w:t>
      </w:r>
    </w:p>
    <w:p w:rsidR="00FF078A" w:rsidRPr="00FF078A" w:rsidRDefault="00FF078A" w:rsidP="00FF078A">
      <w:pPr>
        <w:spacing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F078A">
        <w:rPr>
          <w:rFonts w:ascii="Times New Roman" w:hAnsi="Times New Roman"/>
          <w:sz w:val="28"/>
          <w:szCs w:val="27"/>
        </w:rPr>
        <w:t>-</w:t>
      </w:r>
      <w:r w:rsidR="001446CC">
        <w:rPr>
          <w:rFonts w:ascii="Times New Roman" w:hAnsi="Times New Roman"/>
          <w:sz w:val="28"/>
          <w:szCs w:val="27"/>
        </w:rPr>
        <w:t xml:space="preserve"> </w:t>
      </w:r>
      <w:r w:rsidRPr="00FF078A">
        <w:rPr>
          <w:rFonts w:ascii="Times New Roman" w:hAnsi="Times New Roman"/>
          <w:bCs/>
          <w:sz w:val="28"/>
          <w:szCs w:val="28"/>
        </w:rPr>
        <w:t>подробное методическое обеспечение каждой лексической темы (31тема) в старшей группе (приложение 3)</w:t>
      </w:r>
    </w:p>
    <w:p w:rsidR="00FF078A" w:rsidRPr="00FF078A" w:rsidRDefault="00FF078A" w:rsidP="00FF078A">
      <w:pPr>
        <w:spacing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FF078A">
        <w:rPr>
          <w:rFonts w:ascii="Times New Roman" w:hAnsi="Times New Roman"/>
          <w:sz w:val="28"/>
          <w:szCs w:val="27"/>
        </w:rPr>
        <w:t>-</w:t>
      </w:r>
      <w:r w:rsidR="001446CC">
        <w:rPr>
          <w:rFonts w:ascii="Times New Roman" w:hAnsi="Times New Roman"/>
          <w:bCs/>
          <w:sz w:val="28"/>
          <w:szCs w:val="28"/>
        </w:rPr>
        <w:t xml:space="preserve"> </w:t>
      </w:r>
      <w:r w:rsidRPr="00FF078A">
        <w:rPr>
          <w:rFonts w:ascii="Times New Roman" w:hAnsi="Times New Roman"/>
          <w:bCs/>
          <w:sz w:val="28"/>
          <w:szCs w:val="28"/>
        </w:rPr>
        <w:t>подробное методическое обеспечение каждой лексической темы (31тема) в</w:t>
      </w:r>
      <w:r w:rsidRPr="00FF078A">
        <w:rPr>
          <w:rFonts w:ascii="Times New Roman" w:hAnsi="Times New Roman"/>
          <w:sz w:val="28"/>
          <w:szCs w:val="27"/>
        </w:rPr>
        <w:t xml:space="preserve"> </w:t>
      </w:r>
      <w:r w:rsidRPr="00FF078A">
        <w:rPr>
          <w:rFonts w:ascii="Times New Roman" w:hAnsi="Times New Roman"/>
          <w:bCs/>
          <w:sz w:val="28"/>
          <w:szCs w:val="28"/>
        </w:rPr>
        <w:t>подготовительной группе (приложение 4);</w:t>
      </w:r>
    </w:p>
    <w:p w:rsidR="00FF078A" w:rsidRPr="00FF078A" w:rsidRDefault="00FF078A" w:rsidP="00FF078A">
      <w:pPr>
        <w:tabs>
          <w:tab w:val="left" w:pos="1701"/>
          <w:tab w:val="left" w:pos="1843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F078A">
        <w:rPr>
          <w:rFonts w:ascii="Times New Roman" w:hAnsi="Times New Roman"/>
          <w:bCs/>
          <w:sz w:val="28"/>
          <w:szCs w:val="28"/>
        </w:rPr>
        <w:t>-</w:t>
      </w:r>
      <w:r w:rsidR="001446CC">
        <w:rPr>
          <w:rFonts w:ascii="Times New Roman" w:hAnsi="Times New Roman"/>
          <w:bCs/>
          <w:sz w:val="28"/>
          <w:szCs w:val="28"/>
        </w:rPr>
        <w:t xml:space="preserve"> </w:t>
      </w:r>
      <w:r w:rsidRPr="00FF078A">
        <w:rPr>
          <w:rFonts w:ascii="Times New Roman" w:hAnsi="Times New Roman"/>
          <w:bCs/>
          <w:sz w:val="28"/>
          <w:szCs w:val="28"/>
        </w:rPr>
        <w:t>план взаимодействия специалистов учреждения (приложение 5);</w:t>
      </w:r>
    </w:p>
    <w:p w:rsidR="00FF078A" w:rsidRPr="00ED174A" w:rsidRDefault="00FF078A" w:rsidP="00ED174A">
      <w:pPr>
        <w:tabs>
          <w:tab w:val="left" w:pos="1701"/>
          <w:tab w:val="left" w:pos="1843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F078A">
        <w:rPr>
          <w:rFonts w:ascii="Times New Roman" w:hAnsi="Times New Roman"/>
          <w:bCs/>
          <w:sz w:val="28"/>
          <w:szCs w:val="28"/>
        </w:rPr>
        <w:t>-</w:t>
      </w:r>
      <w:r w:rsidR="001446CC">
        <w:rPr>
          <w:rFonts w:ascii="Times New Roman" w:hAnsi="Times New Roman"/>
          <w:bCs/>
          <w:sz w:val="28"/>
          <w:szCs w:val="28"/>
        </w:rPr>
        <w:t xml:space="preserve"> </w:t>
      </w:r>
      <w:r w:rsidRPr="00FF078A">
        <w:rPr>
          <w:rFonts w:ascii="Times New Roman" w:hAnsi="Times New Roman"/>
          <w:bCs/>
          <w:sz w:val="28"/>
          <w:szCs w:val="28"/>
        </w:rPr>
        <w:t>план работы с родителями (приложение 6).</w:t>
      </w:r>
    </w:p>
    <w:p w:rsidR="00CC36A6" w:rsidRPr="00ED174A" w:rsidRDefault="00CC36A6" w:rsidP="00CC36A6">
      <w:pPr>
        <w:spacing w:before="120" w:after="0"/>
        <w:jc w:val="center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ED174A">
        <w:rPr>
          <w:rFonts w:ascii="Times New Roman" w:hAnsi="Times New Roman"/>
          <w:b/>
          <w:i/>
          <w:color w:val="0F243E"/>
          <w:sz w:val="28"/>
          <w:szCs w:val="28"/>
        </w:rPr>
        <w:t>Методические условия реализации логопедического часа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i/>
          <w:color w:val="0F243E"/>
          <w:sz w:val="28"/>
          <w:szCs w:val="28"/>
        </w:rPr>
        <w:t>Продолжительность работы</w:t>
      </w:r>
      <w:r>
        <w:rPr>
          <w:rFonts w:ascii="Times New Roman" w:hAnsi="Times New Roman"/>
          <w:color w:val="0F243E"/>
          <w:sz w:val="28"/>
          <w:szCs w:val="28"/>
        </w:rPr>
        <w:t xml:space="preserve"> (период обучения) – 2 года;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>
        <w:rPr>
          <w:rFonts w:ascii="Times New Roman" w:hAnsi="Times New Roman"/>
          <w:i/>
          <w:color w:val="0F243E"/>
          <w:sz w:val="28"/>
          <w:szCs w:val="28"/>
        </w:rPr>
        <w:t>Продолжительность логопедических часов: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первый год обучения (старшая группа) – 31 тема, ежедневно, но не более 25 минут;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второй год обучения (подготовительная группа) – 31 тема, ежедневно, не более 30 минут.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i/>
          <w:color w:val="0F243E"/>
          <w:sz w:val="28"/>
          <w:szCs w:val="27"/>
        </w:rPr>
        <w:t>Содержание</w:t>
      </w:r>
      <w:r>
        <w:rPr>
          <w:rFonts w:ascii="Times New Roman" w:hAnsi="Times New Roman"/>
          <w:color w:val="0F243E"/>
          <w:sz w:val="28"/>
          <w:szCs w:val="27"/>
        </w:rPr>
        <w:t xml:space="preserve"> фронтальных логопедических занятий и содержание коррекционного часа подчинены одной теме недели.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i/>
          <w:color w:val="0F243E"/>
          <w:sz w:val="28"/>
          <w:szCs w:val="27"/>
        </w:rPr>
        <w:t>Содержание логопедического часа</w:t>
      </w:r>
      <w:r>
        <w:rPr>
          <w:rFonts w:ascii="Times New Roman" w:hAnsi="Times New Roman"/>
          <w:color w:val="0F243E"/>
          <w:sz w:val="28"/>
          <w:szCs w:val="27"/>
        </w:rPr>
        <w:t xml:space="preserve"> по лексической теме берётся из методического обеспечения выборочно и должен варьироваться в течение недели. В данном материале представлены: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дыхательные упражнения,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упражнения на развитие зрительно – моторной координации,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 xml:space="preserve">упражнения на снятие мышечного тонуса,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 xml:space="preserve">упражнения на развитие мимико-артикуляционных мышц,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упражнения на снятие психологических зажимов;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 xml:space="preserve">общей моторики,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 xml:space="preserve">ритма и темпа движений,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самомассаж лица, ладоней,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lastRenderedPageBreak/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пальчиковая гимнастика,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color w:val="0F243E"/>
          <w:sz w:val="28"/>
          <w:szCs w:val="27"/>
        </w:rPr>
        <w:t>кинезиологические</w:t>
      </w:r>
      <w:proofErr w:type="spellEnd"/>
      <w:r>
        <w:rPr>
          <w:rFonts w:ascii="Times New Roman" w:hAnsi="Times New Roman"/>
          <w:color w:val="0F243E"/>
          <w:sz w:val="28"/>
          <w:szCs w:val="27"/>
        </w:rPr>
        <w:t xml:space="preserve"> упражнения,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 xml:space="preserve">малоподвижные игры,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динамические упражнения,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упражнения на развитие памяти, внимания, мышления, которые помогут ребёнку научиться классифицировать, сравнивать, определять последовательность событий;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-</w:t>
      </w:r>
      <w:r w:rsidR="001446CC">
        <w:rPr>
          <w:rFonts w:ascii="Times New Roman" w:hAnsi="Times New Roman"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7"/>
        </w:rPr>
        <w:t>дидактические игры и упражнения, помогающие обобщить и систематизировать знания детей, способствующие развитию и обогащению их словарного запаса, формированию грамматических категорий, словообразованию, словоизменению, развитию связной речи, ее темпо-ритмической и мелодико-интонационной организации, а также направлены на развитие коммуникативной функции речи и активизацию познавательной деятельности детей.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В процессе проведения логопедического часа использовались </w:t>
      </w:r>
      <w:proofErr w:type="spellStart"/>
      <w:r>
        <w:rPr>
          <w:rFonts w:ascii="Times New Roman" w:hAnsi="Times New Roman"/>
          <w:i/>
          <w:color w:val="0F243E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/>
          <w:i/>
          <w:color w:val="0F243E"/>
          <w:sz w:val="28"/>
          <w:szCs w:val="28"/>
        </w:rPr>
        <w:t xml:space="preserve"> методы и специфические коррекционно-развивающей направленности </w:t>
      </w:r>
      <w:r>
        <w:rPr>
          <w:rFonts w:ascii="Times New Roman" w:hAnsi="Times New Roman"/>
          <w:color w:val="0F243E"/>
          <w:sz w:val="28"/>
          <w:szCs w:val="28"/>
        </w:rPr>
        <w:t xml:space="preserve">(двигательно-кинетический,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слухозрительно</w:t>
      </w:r>
      <w:proofErr w:type="spellEnd"/>
      <w:r>
        <w:rPr>
          <w:rFonts w:ascii="Times New Roman" w:hAnsi="Times New Roman"/>
          <w:color w:val="0F243E"/>
          <w:sz w:val="28"/>
          <w:szCs w:val="28"/>
        </w:rPr>
        <w:t>-кинетический). Приемы работы подбирались в соответствии с намеченными целями и задачами.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i/>
          <w:color w:val="0F243E"/>
          <w:sz w:val="28"/>
          <w:szCs w:val="28"/>
        </w:rPr>
      </w:pPr>
      <w:r>
        <w:rPr>
          <w:rFonts w:ascii="Times New Roman" w:hAnsi="Times New Roman"/>
          <w:i/>
          <w:color w:val="0F243E"/>
          <w:sz w:val="28"/>
          <w:szCs w:val="28"/>
        </w:rPr>
        <w:t>Дидактические методы: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словесные – словесный образец, повторение, объяснение, словесные упражнения, вопросы, беседы, использование стихов, потешек;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практические – игры, упражнения, направленные на развитие всех речи;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наглядные – показ игрушек, картинок, иллюстраций в книгах, действий;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игровые – использование разных персонажей, сказочных сюжетов, театрализации, инсценировки.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i/>
          <w:color w:val="0F243E"/>
          <w:sz w:val="28"/>
          <w:szCs w:val="28"/>
        </w:rPr>
        <w:t>Специфические методы коррекционно-развивающей направленности</w:t>
      </w:r>
      <w:r>
        <w:rPr>
          <w:rFonts w:ascii="Times New Roman" w:hAnsi="Times New Roman"/>
          <w:color w:val="0F243E"/>
          <w:sz w:val="28"/>
          <w:szCs w:val="28"/>
        </w:rPr>
        <w:t>: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lastRenderedPageBreak/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>двигательно</w:t>
      </w:r>
      <w:r w:rsidR="00ED174A">
        <w:rPr>
          <w:rFonts w:ascii="Times New Roman" w:hAnsi="Times New Roman"/>
          <w:color w:val="0F243E"/>
          <w:sz w:val="28"/>
          <w:szCs w:val="28"/>
        </w:rPr>
        <w:t>-кинетический метод предполагал</w:t>
      </w:r>
      <w:r>
        <w:rPr>
          <w:rFonts w:ascii="Times New Roman" w:hAnsi="Times New Roman"/>
          <w:color w:val="0F243E"/>
          <w:sz w:val="28"/>
          <w:szCs w:val="28"/>
        </w:rPr>
        <w:t xml:space="preserve"> установление связи между движением артикуляционных мышц и их ощущением,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-</w:t>
      </w:r>
      <w:r w:rsidR="001446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F243E"/>
          <w:sz w:val="28"/>
          <w:szCs w:val="28"/>
        </w:rPr>
        <w:t>слухоз</w:t>
      </w:r>
      <w:r w:rsidR="00ED174A">
        <w:rPr>
          <w:rFonts w:ascii="Times New Roman" w:hAnsi="Times New Roman"/>
          <w:color w:val="0F243E"/>
          <w:sz w:val="28"/>
          <w:szCs w:val="28"/>
        </w:rPr>
        <w:t>рительно</w:t>
      </w:r>
      <w:proofErr w:type="spellEnd"/>
      <w:r w:rsidR="00ED174A">
        <w:rPr>
          <w:rFonts w:ascii="Times New Roman" w:hAnsi="Times New Roman"/>
          <w:color w:val="0F243E"/>
          <w:sz w:val="28"/>
          <w:szCs w:val="28"/>
        </w:rPr>
        <w:t>-кинетический: заключал</w:t>
      </w:r>
      <w:r>
        <w:rPr>
          <w:rFonts w:ascii="Times New Roman" w:hAnsi="Times New Roman"/>
          <w:color w:val="0F243E"/>
          <w:sz w:val="28"/>
          <w:szCs w:val="28"/>
        </w:rPr>
        <w:t>ся в установлении связей между восприятием звука на слух, зрительным образом артикуляционного уклада и двигательным ощущением при его произношении.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 xml:space="preserve">Далее в таблицах 5 и 6 представлено календарно –тематическое планирование лексических тем в старшей </w:t>
      </w:r>
      <w:r w:rsidR="00ED174A">
        <w:rPr>
          <w:rFonts w:ascii="Times New Roman" w:hAnsi="Times New Roman"/>
          <w:color w:val="0F243E"/>
          <w:sz w:val="28"/>
          <w:szCs w:val="27"/>
        </w:rPr>
        <w:t>и подготовительной группах</w:t>
      </w:r>
      <w:r>
        <w:rPr>
          <w:rFonts w:ascii="Times New Roman" w:hAnsi="Times New Roman"/>
          <w:color w:val="0F243E"/>
          <w:sz w:val="28"/>
          <w:szCs w:val="27"/>
        </w:rPr>
        <w:t xml:space="preserve"> комбинированной направленности.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Таблица 5 - Календарно –тематическое планирование лексических тем в старшей группе комбинированной направленности в соответствии с периодами логопедической работы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1134"/>
        <w:gridCol w:w="1304"/>
        <w:gridCol w:w="2721"/>
      </w:tblGrid>
      <w:tr w:rsidR="00CC36A6" w:rsidTr="00300CDC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Периоды и задачи коррекционно-развивающей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Месяц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Лексическая тема недели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период:</w:t>
            </w:r>
          </w:p>
          <w:p w:rsidR="00CC36A6" w:rsidRDefault="00CC36A6" w:rsidP="001446C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артикуляционную моторику;</w:t>
            </w:r>
          </w:p>
          <w:p w:rsidR="00CC36A6" w:rsidRDefault="00CC36A6" w:rsidP="001446C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формировать правильное физиологическое и речевое дыхание;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вырабатывать правильный темп речи;</w:t>
            </w:r>
          </w:p>
          <w:p w:rsidR="00CC36A6" w:rsidRDefault="00CC36A6" w:rsidP="001446C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интонационную выразительность речи;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активизировать словарь детей по лексическим темам;</w:t>
            </w:r>
          </w:p>
          <w:p w:rsidR="00CC36A6" w:rsidRDefault="00CC36A6" w:rsidP="00CF19BB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психические процессы, словесно-логическое мышление.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Мониторинг 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мониторинг</w:t>
            </w:r>
            <w:proofErr w:type="gramEnd"/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«Фрукты.»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«Овощи.»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«Деревья»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«Ягоды»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«Осень» 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«Человек. Части тела.» 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«Продукты питания»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«Одежда»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«Обувь»</w:t>
            </w:r>
          </w:p>
        </w:tc>
      </w:tr>
      <w:tr w:rsidR="00CC36A6" w:rsidTr="00300CDC">
        <w:trPr>
          <w:trHeight w:val="397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«Головные уборы»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период: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продолжать работу по подготовке артикуляционного аппарата к формированию правильной артикуляции звуков в процессе выполнения артикуляционной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гимнастики;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общие речевые навыки у детей;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расширять и активизировать словарь детей по лексическим темам;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связную речь;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декабрь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«Игрушки»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«Мебель»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«Зима»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«Новый год»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«Зимние развлечения»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«Зимующие птицы»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«Дикие животные»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tabs>
                <w:tab w:val="left" w:pos="1902"/>
              </w:tabs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«Наш город»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«Транспорт» 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«Защитники Отечества» </w:t>
            </w:r>
          </w:p>
        </w:tc>
      </w:tr>
      <w:tr w:rsidR="00CC36A6" w:rsidTr="00300CDC">
        <w:trPr>
          <w:trHeight w:val="51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«Профессии»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период: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совершенствовать артикуляционную, тонкую и общую моторику;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закреплять правильное произношение звуков;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общие речевые навыки;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формировать связную речь;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</w:t>
            </w:r>
            <w:proofErr w:type="gram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внимание, память, логическое мышление.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«Семья»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«Посуда»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«Рыбы»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«Домашние птицы»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«Домашние животные»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«Весна»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«Перелётные птицы»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«Зоопарк»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«День победы»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«Насекомые»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«Цветы»</w:t>
            </w:r>
          </w:p>
        </w:tc>
      </w:tr>
      <w:tr w:rsidR="00CC36A6" w:rsidTr="00300CDC">
        <w:trPr>
          <w:trHeight w:val="340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Мониторинг</w:t>
            </w:r>
          </w:p>
        </w:tc>
      </w:tr>
    </w:tbl>
    <w:p w:rsidR="00CC36A6" w:rsidRDefault="00CC36A6" w:rsidP="00CC36A6">
      <w:pPr>
        <w:spacing w:before="120"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Таблица 6 - Календарно – тематическое планирование лексических тем в подготовительной группе </w:t>
      </w:r>
      <w:r>
        <w:rPr>
          <w:rFonts w:ascii="Times New Roman" w:hAnsi="Times New Roman"/>
          <w:color w:val="0F243E"/>
          <w:sz w:val="28"/>
          <w:szCs w:val="27"/>
        </w:rPr>
        <w:t>комбинированной направленности в соответствии с периодами логопедической работы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55"/>
        <w:gridCol w:w="1134"/>
        <w:gridCol w:w="1304"/>
        <w:gridCol w:w="3118"/>
      </w:tblGrid>
      <w:tr w:rsidR="00CC36A6" w:rsidTr="00300CDC">
        <w:trPr>
          <w:tblHeader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Периоды и задачи коррекционно-развивающей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Месяц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Лексическая тема недели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период: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продолжить работу по развитию общих речевых навыков;</w:t>
            </w:r>
          </w:p>
          <w:p w:rsidR="00CC36A6" w:rsidRDefault="00CC36A6" w:rsidP="001446C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навыки фонематического анализа;</w:t>
            </w:r>
          </w:p>
          <w:p w:rsidR="00CC36A6" w:rsidRDefault="00CC36A6" w:rsidP="001446C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отрабатывать правильное звукопроизношение;</w:t>
            </w:r>
          </w:p>
          <w:p w:rsidR="00CC36A6" w:rsidRDefault="00CC36A6" w:rsidP="001446C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1446C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упражнять в употреблении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существительных множественного числа родительного падежа;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учить согласовывать слова в предложении;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совершенствовать</w:t>
            </w:r>
            <w:proofErr w:type="gram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фразовую речь.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lastRenderedPageBreak/>
              <w:t>сентябрь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Мониторинг 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Мониторинг. Лето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«Сад- огород»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«Деревья»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«Грибы»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«Осень»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«Человек. Части тела.»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«Одежда»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«Откуда хлеб пришёл»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«Игрушки»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«Домашние животные»</w:t>
            </w:r>
          </w:p>
        </w:tc>
      </w:tr>
      <w:tr w:rsidR="00CC36A6" w:rsidTr="00300CDC">
        <w:trPr>
          <w:trHeight w:val="510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«Домашние птицы»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период: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продолжать работу по формированию правильного звукопроизношения;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общие речевые навыки у детей;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расширять и активизировать словарь детей по лексическим темам;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акреплять умение строить предложения из трёх – четырёх слов;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«Зима»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«Зимние развлечения»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«Зимующие птицы»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«Хвойные деревья»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«Дикие животные»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«Животные холодных стран»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«Моя Родина. Наш город.»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tabs>
                <w:tab w:val="left" w:pos="1902"/>
              </w:tabs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«Профессии»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«ПДД Транспорт» 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«Защитники Отечества» </w:t>
            </w:r>
          </w:p>
        </w:tc>
      </w:tr>
      <w:tr w:rsidR="00CC36A6" w:rsidTr="00300CDC">
        <w:trPr>
          <w:trHeight w:val="4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«Инструменты»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период: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завершить работу по подготовке артикуляционного аппарата;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навыки фонематического анализа;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 общие речевые навыки;</w:t>
            </w:r>
          </w:p>
          <w:p w:rsidR="00CC36A6" w:rsidRDefault="00CC36A6" w:rsidP="00CB3F35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продолжить работу по развитию грамматического строя речи;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развивать</w:t>
            </w:r>
            <w:proofErr w:type="gram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внимание, память, логическое мышление.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«Семья»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«Посуда»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«Мебель»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«Электроприборы»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«Космос»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«Весна»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«Перелётные птицы»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«Обитатели морей»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«День Победы. Защитники Отечества.»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«Насекомые»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«Школа»</w:t>
            </w:r>
          </w:p>
        </w:tc>
      </w:tr>
      <w:tr w:rsidR="00CC36A6" w:rsidTr="00300CDC">
        <w:trPr>
          <w:trHeight w:val="397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Мониторинг</w:t>
            </w:r>
          </w:p>
        </w:tc>
      </w:tr>
    </w:tbl>
    <w:p w:rsidR="00ED174A" w:rsidRPr="00ED174A" w:rsidRDefault="00ED174A" w:rsidP="00CF19BB">
      <w:pPr>
        <w:spacing w:before="120"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D174A">
        <w:rPr>
          <w:rFonts w:ascii="Times New Roman" w:hAnsi="Times New Roman"/>
          <w:b/>
          <w:sz w:val="28"/>
        </w:rPr>
        <w:lastRenderedPageBreak/>
        <w:t>Взаимодействие со специалистами</w:t>
      </w:r>
    </w:p>
    <w:p w:rsidR="00ED174A" w:rsidRPr="00ED174A" w:rsidRDefault="00ED174A" w:rsidP="00ED174A">
      <w:pPr>
        <w:spacing w:after="0" w:line="360" w:lineRule="auto"/>
        <w:ind w:firstLine="709"/>
        <w:rPr>
          <w:rFonts w:ascii="Times New Roman" w:hAnsi="Times New Roman"/>
          <w:b/>
          <w:sz w:val="28"/>
          <w:szCs w:val="27"/>
        </w:rPr>
      </w:pPr>
      <w:r w:rsidRPr="00ED174A">
        <w:rPr>
          <w:rFonts w:ascii="Times New Roman" w:hAnsi="Times New Roman"/>
          <w:sz w:val="28"/>
          <w:szCs w:val="27"/>
        </w:rPr>
        <w:t>Результат логопедической работы</w:t>
      </w:r>
      <w:r w:rsidRPr="00ED174A">
        <w:rPr>
          <w:rFonts w:ascii="Times New Roman" w:hAnsi="Times New Roman"/>
          <w:b/>
          <w:sz w:val="28"/>
          <w:szCs w:val="27"/>
        </w:rPr>
        <w:t xml:space="preserve"> </w:t>
      </w:r>
      <w:r w:rsidRPr="00ED174A">
        <w:rPr>
          <w:rFonts w:ascii="Times New Roman" w:hAnsi="Times New Roman"/>
          <w:sz w:val="28"/>
          <w:szCs w:val="27"/>
        </w:rPr>
        <w:t xml:space="preserve">во многом зависит от слаженной работы педагогического коллектива, а особенно от взаимодействия, преемственности в работе воспитателей и логопеда. </w:t>
      </w:r>
    </w:p>
    <w:p w:rsidR="00ED174A" w:rsidRPr="00ED174A" w:rsidRDefault="00ED174A" w:rsidP="00ED174A">
      <w:pPr>
        <w:spacing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ED174A">
        <w:rPr>
          <w:rFonts w:ascii="Times New Roman" w:hAnsi="Times New Roman"/>
          <w:sz w:val="28"/>
          <w:szCs w:val="27"/>
        </w:rPr>
        <w:t>Содержание взаимодействия специалистов объединено общей целью: создать условия для позитивной социализации и развития универсальных навыков у детей старшего дошкольного возраста.</w:t>
      </w:r>
    </w:p>
    <w:p w:rsidR="00ED174A" w:rsidRPr="00ED174A" w:rsidRDefault="00ED174A" w:rsidP="00CB3F35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ED174A">
        <w:rPr>
          <w:rFonts w:ascii="Times New Roman" w:hAnsi="Times New Roman"/>
          <w:sz w:val="28"/>
          <w:szCs w:val="28"/>
        </w:rPr>
        <w:t>Рис.</w:t>
      </w:r>
      <w:r w:rsidR="003E01DA">
        <w:rPr>
          <w:rFonts w:ascii="Times New Roman" w:hAnsi="Times New Roman"/>
          <w:sz w:val="28"/>
          <w:szCs w:val="28"/>
        </w:rPr>
        <w:t xml:space="preserve"> 1</w:t>
      </w:r>
      <w:r w:rsidRPr="00ED174A">
        <w:rPr>
          <w:rFonts w:ascii="Times New Roman" w:hAnsi="Times New Roman"/>
          <w:sz w:val="28"/>
          <w:szCs w:val="28"/>
        </w:rPr>
        <w:t>. Модель взаимодействия специалистов, участвующих в образовательном процессе в группах комбинированной направленности</w:t>
      </w:r>
    </w:p>
    <w:p w:rsidR="00ED174A" w:rsidRPr="00ED174A" w:rsidRDefault="00ED174A" w:rsidP="00ED174A">
      <w:pPr>
        <w:spacing w:after="0" w:line="360" w:lineRule="auto"/>
        <w:ind w:firstLine="709"/>
        <w:rPr>
          <w:rFonts w:ascii="Times New Roman" w:hAnsi="Times New Roman"/>
          <w:sz w:val="27"/>
          <w:szCs w:val="27"/>
        </w:rPr>
      </w:pPr>
      <w:r w:rsidRPr="00ED174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58C142" wp14:editId="05FACD42">
                <wp:simplePos x="0" y="0"/>
                <wp:positionH relativeFrom="column">
                  <wp:posOffset>38100</wp:posOffset>
                </wp:positionH>
                <wp:positionV relativeFrom="paragraph">
                  <wp:posOffset>92075</wp:posOffset>
                </wp:positionV>
                <wp:extent cx="5815330" cy="4403090"/>
                <wp:effectExtent l="0" t="0" r="13970" b="1651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5330" cy="4403090"/>
                          <a:chOff x="0" y="0"/>
                          <a:chExt cx="9158" cy="693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9"/>
                            <a:ext cx="1928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Default="0088711E" w:rsidP="00ED174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Музыкальный руководитель</w:t>
                              </w:r>
                            </w:p>
                            <w:p w:rsidR="0088711E" w:rsidRDefault="0088711E" w:rsidP="00ED174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Работа над развитием дыхания, чувства ритма, высоты голоса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269"/>
                            <a:ext cx="1928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Default="0088711E" w:rsidP="00ED174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Учитель-логопед</w:t>
                              </w:r>
                            </w:p>
                            <w:p w:rsidR="0088711E" w:rsidRDefault="0088711E" w:rsidP="00ED174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Постановка диафрагмального дыхания, коррекция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звукопроизно-шения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269"/>
                            <a:ext cx="1928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Default="0088711E" w:rsidP="00ED174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Воспитатель</w:t>
                              </w:r>
                            </w:p>
                            <w:p w:rsidR="0088711E" w:rsidRDefault="0088711E" w:rsidP="00ED174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Развитие познавательной деятельности, психических процессов, устранение вторичного дефекта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269"/>
                            <a:ext cx="1928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Default="0088711E" w:rsidP="00ED174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Инструктор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br/>
                                <w:t>по ФИЗО</w:t>
                              </w:r>
                            </w:p>
                            <w:p w:rsidR="0088711E" w:rsidRDefault="0088711E" w:rsidP="00ED174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Развитие общей моторики, координации движений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71"/>
                            <a:ext cx="4535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Default="0088711E" w:rsidP="00ED174A">
                              <w:pPr>
                                <w:spacing w:after="120" w:line="240" w:lineRule="auto"/>
                                <w:jc w:val="center"/>
                                <w:rPr>
                                  <w:rFonts w:ascii="Cambria" w:hAnsi="Cambria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  <w:sz w:val="28"/>
                                </w:rPr>
                                <w:t>Логопедический час</w:t>
                              </w:r>
                            </w:p>
                            <w:p w:rsidR="0088711E" w:rsidRDefault="0088711E" w:rsidP="00ED174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Закрепление полученных универсальных навыков речевого развития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6310"/>
                            <a:ext cx="453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Default="0088711E" w:rsidP="00ED174A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  <w:sz w:val="32"/>
                                </w:rPr>
                                <w:t>РЕБЕНОК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55" y="0"/>
                            <a:ext cx="204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64" y="0"/>
                            <a:ext cx="0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89" y="0"/>
                            <a:ext cx="0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776" y="0"/>
                            <a:ext cx="0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776" y="0"/>
                            <a:ext cx="442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194" y="0"/>
                            <a:ext cx="0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370" y="3312"/>
                            <a:ext cx="24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4" y="3047"/>
                            <a:ext cx="0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84" y="3047"/>
                            <a:ext cx="0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615" y="3312"/>
                            <a:ext cx="0" cy="5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615" y="5519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8C142" id="Группа 1" o:spid="_x0000_s1026" style="position:absolute;left:0;text-align:left;margin-left:3pt;margin-top:7.25pt;width:457.9pt;height:346.7pt;z-index:251664384" coordsize="9158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269;width:1928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JlcEA&#10;AADaAAAADwAAAGRycy9kb3ducmV2LnhtbESPT4vCMBTE78J+h/AWvGm6LopbjbIIsr2Jf2Cvz+bZ&#10;FpuX0MRa/fRGEDwOM/MbZr7sTC1aanxlWcHXMAFBnFtdcaHgsF8PpiB8QNZYWyYFN/KwXHz05phq&#10;e+UttbtQiAhhn6KCMgSXSunzkgz6oXXE0TvZxmCIsimkbvAa4aaWoySZSIMVx4USHa1Kys+7i1GQ&#10;HX9ovzGt+8u+7XQ96dz9Px8r1f/sfmcgAnXhHX61M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3yZXBAAAA2gAAAA8AAAAAAAAAAAAAAAAAmAIAAGRycy9kb3du&#10;cmV2LnhtbFBLBQYAAAAABAAEAPUAAACGAwAAAAA=&#10;">
                  <v:textbox inset="1.5mm,,1.5mm">
                    <w:txbxContent>
                      <w:p w:rsidR="0088711E" w:rsidRDefault="0088711E" w:rsidP="00ED174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Музыкальный руководитель</w:t>
                        </w:r>
                      </w:p>
                      <w:p w:rsidR="0088711E" w:rsidRDefault="0088711E" w:rsidP="00ED174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Работа над развитием дыхания, чувства ритма, высоты голоса</w:t>
                        </w:r>
                      </w:p>
                    </w:txbxContent>
                  </v:textbox>
                </v:shape>
                <v:shape id="Text Box 6" o:spid="_x0000_s1028" type="#_x0000_t202" style="position:absolute;left:2410;top:269;width:1928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sDsMA&#10;AADaAAAADwAAAGRycy9kb3ducmV2LnhtbESPQWvCQBSE74X+h+UVequbGio2dZUiBHMrRqHX1+wz&#10;CWbfLtk1Sfvru4LgcZiZb5jVZjKdGKj3rWUFr7MEBHFldcu1guMhf1mC8AFZY2eZFPySh8368WGF&#10;mbYj72koQy0ihH2GCpoQXCalrxoy6GfWEUfvZHuDIcq+lrrHMcJNJ+dJspAGW44LDTraNlSdy4tR&#10;UPy80+HLDG5XpHaZLyb39129KfX8NH1+gAg0hXv41i60ghS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tsDsMAAADaAAAADwAAAAAAAAAAAAAAAACYAgAAZHJzL2Rv&#10;d25yZXYueG1sUEsFBgAAAAAEAAQA9QAAAIgDAAAAAA==&#10;">
                  <v:textbox inset="1.5mm,,1.5mm">
                    <w:txbxContent>
                      <w:p w:rsidR="0088711E" w:rsidRDefault="0088711E" w:rsidP="00ED174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Учитель-логопед</w:t>
                        </w:r>
                      </w:p>
                      <w:p w:rsidR="0088711E" w:rsidRDefault="0088711E" w:rsidP="00ED174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Постановка диафрагмального дыхания, коррекция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звукопроизно-шения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" o:spid="_x0000_s1029" type="#_x0000_t202" style="position:absolute;left:4820;top:269;width:1928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0esMA&#10;AADaAAAADwAAAGRycy9kb3ducmV2LnhtbESPT2vCQBTE74V+h+UVvNWNfxo0dRURxNxKVfD6zL4m&#10;wezbJbvG6KfvFgoeh5n5DbNY9aYRHbW+tqxgNExAEBdW11wqOB627zMQPiBrbCyTgjt5WC1fXxaY&#10;aXvjb+r2oRQRwj5DBVUILpPSFxUZ9EPriKP3Y1uDIcq2lLrFW4SbRo6TJJUGa44LFTraVFRc9lej&#10;ID/P6fBlOrfLJ3a2TXv3OBUfSg3e+vUniEB9eIb/27lWMIW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L0esMAAADaAAAADwAAAAAAAAAAAAAAAACYAgAAZHJzL2Rv&#10;d25yZXYueG1sUEsFBgAAAAAEAAQA9QAAAIgDAAAAAA==&#10;">
                  <v:textbox inset="1.5mm,,1.5mm">
                    <w:txbxContent>
                      <w:p w:rsidR="0088711E" w:rsidRDefault="0088711E" w:rsidP="00ED174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Воспитатель</w:t>
                        </w:r>
                      </w:p>
                      <w:p w:rsidR="0088711E" w:rsidRDefault="0088711E" w:rsidP="00ED174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Развитие познавательной деятельности, психических процессов, устранение вторичного дефекта</w:t>
                        </w:r>
                      </w:p>
                    </w:txbxContent>
                  </v:textbox>
                </v:shape>
                <v:shape id="Text Box 8" o:spid="_x0000_s1030" type="#_x0000_t202" style="position:absolute;left:7230;top:269;width:1928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R4cEA&#10;AADaAAAADwAAAGRycy9kb3ducmV2LnhtbESPT4vCMBTE78J+h/CEvWmqi+JWoyyCbG/iH9jrs3m2&#10;xeYlNNla/fRGEDwOM/MbZrHqTC1aanxlWcFomIAgzq2uuFBwPGwGMxA+IGusLZOCG3lYLT96C0y1&#10;vfKO2n0oRISwT1FBGYJLpfR5SQb90Dri6J1tYzBE2RRSN3iNcFPLcZJMpcGK40KJjtYl5Zf9v1GQ&#10;nb7psDWt+82+7Gwz7dz9L58o9dnvfuYgAnXhHX61M61gA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eUeHBAAAA2gAAAA8AAAAAAAAAAAAAAAAAmAIAAGRycy9kb3du&#10;cmV2LnhtbFBLBQYAAAAABAAEAPUAAACGAwAAAAA=&#10;">
                  <v:textbox inset="1.5mm,,1.5mm">
                    <w:txbxContent>
                      <w:p w:rsidR="0088711E" w:rsidRDefault="0088711E" w:rsidP="00ED174A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Инструктор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br/>
                          <w:t>по ФИЗО</w:t>
                        </w:r>
                      </w:p>
                      <w:p w:rsidR="0088711E" w:rsidRDefault="0088711E" w:rsidP="00ED174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Развитие общей моторики, координации движений</w:t>
                        </w:r>
                      </w:p>
                    </w:txbxContent>
                  </v:textbox>
                </v:shape>
                <v:shape id="Text Box 9" o:spid="_x0000_s1031" type="#_x0000_t202" style="position:absolute;left:2348;top:3871;width:4535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PlsEA&#10;AADaAAAADwAAAGRycy9kb3ducmV2LnhtbESPQWvCQBSE7wX/w/IEb3Wj0qDRVUQQcytVwesz+0yC&#10;2bdLdo2xv75bKPQ4zMw3zGrTm0Z01PrasoLJOAFBXFhdc6ngfNq/z0H4gKyxsUwKXuRhsx68rTDT&#10;9slf1B1DKSKEfYYKqhBcJqUvKjLox9YRR+9mW4MhyraUusVnhJtGTpMklQZrjgsVOtpVVNyPD6Mg&#10;vy7o9Gk6d8hndr5Pe/d9KT6UGg377RJEoD78h//auVaQwu+Ve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Mz5bBAAAA2gAAAA8AAAAAAAAAAAAAAAAAmAIAAGRycy9kb3du&#10;cmV2LnhtbFBLBQYAAAAABAAEAPUAAACGAwAAAAA=&#10;">
                  <v:textbox inset="1.5mm,,1.5mm">
                    <w:txbxContent>
                      <w:p w:rsidR="0088711E" w:rsidRDefault="0088711E" w:rsidP="00ED174A">
                        <w:pPr>
                          <w:spacing w:after="120" w:line="240" w:lineRule="auto"/>
                          <w:jc w:val="center"/>
                          <w:rPr>
                            <w:rFonts w:ascii="Cambria" w:hAnsi="Cambria" w:cs="Arial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sz w:val="28"/>
                          </w:rPr>
                          <w:t>Логопедический час</w:t>
                        </w:r>
                      </w:p>
                      <w:p w:rsidR="0088711E" w:rsidRDefault="0088711E" w:rsidP="00ED174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Закрепление полученных универсальных навыков речевого развития</w:t>
                        </w:r>
                      </w:p>
                    </w:txbxContent>
                  </v:textbox>
                </v:shape>
                <v:shape id="Text Box 10" o:spid="_x0000_s1032" type="#_x0000_t202" style="position:absolute;left:2348;top:6310;width:453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qDcMA&#10;AADaAAAADwAAAGRycy9kb3ducmV2LnhtbESPT2vCQBTE7wW/w/IEb3WjUv+kriKCmFupEXp9zT6T&#10;0OzbJbvG6KfvFgoeh5n5DbPe9qYRHbW+tqxgMk5AEBdW11wqOOeH1yUIH5A1NpZJwZ08bDeDlzWm&#10;2t74k7pTKEWEsE9RQRWCS6X0RUUG/dg64uhdbGswRNmWUrd4i3DTyGmSzKXBmuNChY72FRU/p6tR&#10;kH2vKP8wnTtmM7s8zHv3+CrelBoN+907iEB9eIb/25lWsIC/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BqDcMAAADaAAAADwAAAAAAAAAAAAAAAACYAgAAZHJzL2Rv&#10;d25yZXYueG1sUEsFBgAAAAAEAAQA9QAAAIgDAAAAAA==&#10;">
                  <v:textbox inset="1.5mm,,1.5mm">
                    <w:txbxContent>
                      <w:p w:rsidR="0088711E" w:rsidRDefault="0088711E" w:rsidP="00ED174A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Arial"/>
                            <w:b/>
                            <w:sz w:val="36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sz w:val="32"/>
                          </w:rPr>
                          <w:t>РЕБЕНОК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3" type="#_x0000_t32" style="position:absolute;left:955;width:2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Ig78AAADaAAAADwAAAGRycy9kb3ducmV2LnhtbERPy4rCMBTdC/5DuMJsRFNnobU2ijMw&#10;IO58IC4vze0Dm5vSpLXz92YhuDycd7obTC16al1lWcFiHoEgzqyuuFBwvfzNYhDOI2usLZOCf3Kw&#10;245HKSbaPvlE/dkXIoSwS1BB6X2TSOmykgy6uW2IA5fb1qAPsC2kbvEZwk0tv6NoKQ1WHBpKbOi3&#10;pOxx7oyCrj5OL93NL/rip1/l8Tq+D3en1Ndk2G9AeBr8R/x2H7SCsDVcCTdAb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CIg78AAADaAAAADwAAAAAAAAAAAAAAAACh&#10;AgAAZHJzL2Rvd25yZXYueG1sUEsFBgAAAAAEAAQA+QAAAI0DAAAAAA==&#10;" strokeweight="1pt"/>
                <v:shape id="AutoShape 12" o:spid="_x0000_s1034" type="#_x0000_t32" style="position:absolute;left:964;width:0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3" o:spid="_x0000_s1035" type="#_x0000_t32" style="position:absolute;left:2989;width:0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4" o:spid="_x0000_s1036" type="#_x0000_t32" style="position:absolute;left:3776;width:0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5" o:spid="_x0000_s1037" type="#_x0000_t32" style="position:absolute;left:3776;width:44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nl8EAAADbAAAADwAAAGRycy9kb3ducmV2LnhtbERPTYvCMBC9C/6HMIIX0VQPa61NxV0Q&#10;ZG+rIh6HZmyLzaQ0aa3/frOw4G0e73PS3WBq0VPrKssKlosIBHFudcWFgsv5MI9BOI+ssbZMCl7k&#10;YJeNRykm2j75h/qTL0QIYZeggtL7JpHS5SUZdAvbEAfubluDPsC2kLrFZwg3tVxF0Yc0WHFoKLGh&#10;r5Lyx6kzCrr6e3burn7ZF5/9+h5v4ttwc0pNJ8N+C8LT4N/if/dRh/kr+Ps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KeXwQAAANsAAAAPAAAAAAAAAAAAAAAA&#10;AKECAABkcnMvZG93bnJldi54bWxQSwUGAAAAAAQABAD5AAAAjwMAAAAA&#10;" strokeweight="1pt"/>
                <v:shape id="AutoShape 16" o:spid="_x0000_s1038" type="#_x0000_t32" style="position:absolute;left:8194;width:0;height: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8" o:spid="_x0000_s1039" type="#_x0000_t32" style="position:absolute;left:3370;top:3312;width:24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aeMEAAADbAAAADwAAAGRycy9kb3ducmV2LnhtbERPTYvCMBC9C/sfwizsRTR1Wb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XZp4wQAAANsAAAAPAAAAAAAAAAAAAAAA&#10;AKECAABkcnMvZG93bnJldi54bWxQSwUGAAAAAAQABAD5AAAAjwMAAAAA&#10;" strokeweight="1pt"/>
                <v:shape id="AutoShape 19" o:spid="_x0000_s1040" type="#_x0000_t32" style="position:absolute;left:3374;top:3047;width:0;height:2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20" o:spid="_x0000_s1041" type="#_x0000_t32" style="position:absolute;left:5784;top:3047;width:0;height:2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  <v:shape id="AutoShape 21" o:spid="_x0000_s1042" type="#_x0000_t32" style="position:absolute;left:4615;top:3312;width:0;height:5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scEAAADbAAAADwAAAGRycy9kb3ducmV2LnhtbERPTYvCMBC9C/sfwgh701TBVapRZHFx&#10;QVSs9j40Y1tsJqXJavXXbwTB2zze58wWranElRpXWlYw6EcgiDOrS84VnI4/vQkI55E1VpZJwZ0c&#10;LOYfnRnG2t74QNfE5yKEsItRQeF9HUvpsoIMur6tiQN3to1BH2CTS93gLYSbSg6j6EsaLDk0FFjT&#10;d0HZJfkzCh7bNR23eH7sV0m624zWg9EuTZX67LbLKQhPrX+LX+5fHeaP4f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u+xwQAAANsAAAAPAAAAAAAAAAAAAAAA&#10;AKECAABkcnMvZG93bnJldi54bWxQSwUGAAAAAAQABAD5AAAAjwMAAAAA&#10;">
                  <v:stroke startarrow="block" endarrow="block"/>
                </v:shape>
                <v:shape id="AutoShape 22" o:spid="_x0000_s1043" type="#_x0000_t32" style="position:absolute;left:4615;top:5519;width:0;height:7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ED174A" w:rsidRPr="00ED174A" w:rsidRDefault="00ED174A" w:rsidP="00ED174A">
      <w:pPr>
        <w:spacing w:after="0" w:line="360" w:lineRule="auto"/>
        <w:ind w:firstLine="709"/>
        <w:rPr>
          <w:rFonts w:ascii="Times New Roman" w:hAnsi="Times New Roman"/>
          <w:sz w:val="27"/>
          <w:szCs w:val="27"/>
        </w:rPr>
      </w:pPr>
    </w:p>
    <w:p w:rsidR="00ED174A" w:rsidRPr="00ED174A" w:rsidRDefault="00ED174A" w:rsidP="00ED174A">
      <w:pPr>
        <w:spacing w:after="0" w:line="360" w:lineRule="auto"/>
        <w:ind w:firstLine="709"/>
        <w:rPr>
          <w:rFonts w:ascii="Times New Roman" w:hAnsi="Times New Roman"/>
          <w:sz w:val="27"/>
          <w:szCs w:val="27"/>
        </w:rPr>
      </w:pPr>
    </w:p>
    <w:p w:rsidR="00ED174A" w:rsidRPr="00ED174A" w:rsidRDefault="00ED174A" w:rsidP="00ED174A">
      <w:pPr>
        <w:spacing w:after="0" w:line="360" w:lineRule="auto"/>
        <w:ind w:firstLine="709"/>
        <w:rPr>
          <w:rFonts w:ascii="Times New Roman" w:hAnsi="Times New Roman"/>
          <w:sz w:val="27"/>
          <w:szCs w:val="27"/>
        </w:rPr>
      </w:pPr>
    </w:p>
    <w:p w:rsidR="00ED174A" w:rsidRPr="00ED174A" w:rsidRDefault="00ED174A" w:rsidP="00ED174A">
      <w:pPr>
        <w:spacing w:after="0" w:line="360" w:lineRule="auto"/>
        <w:ind w:firstLine="709"/>
        <w:rPr>
          <w:rFonts w:ascii="Times New Roman" w:hAnsi="Times New Roman"/>
          <w:sz w:val="27"/>
          <w:szCs w:val="27"/>
        </w:rPr>
      </w:pPr>
    </w:p>
    <w:p w:rsidR="00ED174A" w:rsidRDefault="00ED174A" w:rsidP="00ED174A">
      <w:pPr>
        <w:spacing w:after="0" w:line="360" w:lineRule="auto"/>
        <w:ind w:firstLine="709"/>
        <w:rPr>
          <w:rFonts w:ascii="Times New Roman" w:hAnsi="Times New Roman"/>
          <w:color w:val="0F243E"/>
          <w:sz w:val="27"/>
          <w:szCs w:val="27"/>
        </w:rPr>
      </w:pPr>
    </w:p>
    <w:p w:rsidR="00ED174A" w:rsidRDefault="00ED174A" w:rsidP="00ED174A">
      <w:pPr>
        <w:spacing w:after="120" w:line="240" w:lineRule="auto"/>
        <w:jc w:val="center"/>
        <w:rPr>
          <w:rFonts w:ascii="Times New Roman" w:hAnsi="Times New Roman"/>
          <w:b/>
          <w:color w:val="0F243E"/>
          <w:sz w:val="28"/>
          <w:szCs w:val="27"/>
        </w:rPr>
      </w:pPr>
    </w:p>
    <w:p w:rsidR="00ED174A" w:rsidRDefault="00ED174A" w:rsidP="00ED174A">
      <w:pPr>
        <w:spacing w:after="120" w:line="240" w:lineRule="auto"/>
        <w:jc w:val="center"/>
        <w:rPr>
          <w:rFonts w:ascii="Times New Roman" w:hAnsi="Times New Roman"/>
          <w:b/>
          <w:color w:val="0F243E"/>
          <w:sz w:val="28"/>
          <w:szCs w:val="27"/>
        </w:rPr>
      </w:pPr>
    </w:p>
    <w:p w:rsidR="00ED174A" w:rsidRDefault="00ED174A" w:rsidP="00ED174A">
      <w:pPr>
        <w:spacing w:after="120" w:line="240" w:lineRule="auto"/>
        <w:jc w:val="center"/>
        <w:rPr>
          <w:rFonts w:ascii="Times New Roman" w:hAnsi="Times New Roman"/>
          <w:b/>
          <w:color w:val="0F243E"/>
          <w:sz w:val="28"/>
          <w:szCs w:val="27"/>
        </w:rPr>
      </w:pPr>
    </w:p>
    <w:p w:rsidR="00ED174A" w:rsidRDefault="00ED174A" w:rsidP="00ED174A">
      <w:pPr>
        <w:spacing w:after="120" w:line="240" w:lineRule="auto"/>
        <w:jc w:val="center"/>
        <w:rPr>
          <w:rFonts w:ascii="Times New Roman" w:hAnsi="Times New Roman"/>
          <w:b/>
          <w:color w:val="0F243E"/>
          <w:sz w:val="28"/>
          <w:szCs w:val="27"/>
        </w:rPr>
      </w:pPr>
    </w:p>
    <w:p w:rsidR="00ED174A" w:rsidRDefault="00ED174A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ED174A" w:rsidRDefault="00ED174A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575FEB" w:rsidRDefault="00575FEB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300CDC" w:rsidRDefault="00300CDC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300CDC" w:rsidRDefault="00300CDC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300CDC" w:rsidRDefault="00300CDC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300CDC" w:rsidRDefault="00300CDC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ED174A" w:rsidRDefault="00ED174A" w:rsidP="00ED174A">
      <w:pPr>
        <w:spacing w:after="12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Более подробный план взаимодействия специалистов представлен в приложении 5.</w:t>
      </w:r>
    </w:p>
    <w:p w:rsidR="00300CDC" w:rsidRDefault="00300CDC">
      <w:pPr>
        <w:jc w:val="left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br w:type="page"/>
      </w:r>
    </w:p>
    <w:p w:rsidR="00CC36A6" w:rsidRDefault="00CC36A6" w:rsidP="00CC36A6">
      <w:pPr>
        <w:spacing w:before="120"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lastRenderedPageBreak/>
        <w:t>Работа с родителями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 xml:space="preserve">Процесс создания и совершенствования форм организации коррекционно-развивающей работы с детьми с речевой патологией возможен только на основе партнерского взаимодействия и сотрудничества педагогов и родителей.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Эффективность коррекционной работы будет выше, если нас будут понимать, значимые, близкие для детей люди – родители.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Родительские собрания, семинары-практикумы, к</w:t>
      </w:r>
      <w:r w:rsidR="00ED174A">
        <w:rPr>
          <w:rFonts w:ascii="Times New Roman" w:hAnsi="Times New Roman"/>
          <w:color w:val="0F243E"/>
          <w:sz w:val="28"/>
          <w:szCs w:val="27"/>
        </w:rPr>
        <w:t>онсультации проводились с целью</w:t>
      </w:r>
      <w:r>
        <w:rPr>
          <w:rFonts w:ascii="Times New Roman" w:hAnsi="Times New Roman"/>
          <w:color w:val="0F243E"/>
          <w:sz w:val="28"/>
          <w:szCs w:val="27"/>
        </w:rPr>
        <w:t xml:space="preserve"> приобщения родителей к речевым проблемам их детей, повышения их компетентности в вопросах речевого развития детей. 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План взаимодействия учителя-логопеда с родителями и содержание консультаций для родит</w:t>
      </w:r>
      <w:r w:rsidR="00ED174A">
        <w:rPr>
          <w:rFonts w:ascii="Times New Roman" w:hAnsi="Times New Roman"/>
          <w:color w:val="0F243E"/>
          <w:sz w:val="28"/>
          <w:szCs w:val="27"/>
        </w:rPr>
        <w:t>елей представлены в приложении 6</w:t>
      </w:r>
      <w:r>
        <w:rPr>
          <w:rFonts w:ascii="Times New Roman" w:hAnsi="Times New Roman"/>
          <w:color w:val="0F243E"/>
          <w:sz w:val="28"/>
          <w:szCs w:val="27"/>
        </w:rPr>
        <w:t>.</w:t>
      </w:r>
    </w:p>
    <w:p w:rsidR="00CC36A6" w:rsidRPr="007D7B00" w:rsidRDefault="003E01DA" w:rsidP="007D7B00">
      <w:pPr>
        <w:spacing w:after="0" w:line="360" w:lineRule="auto"/>
        <w:ind w:firstLine="709"/>
        <w:rPr>
          <w:rFonts w:ascii="Times New Roman" w:hAnsi="Times New Roman"/>
          <w:sz w:val="28"/>
          <w:szCs w:val="27"/>
        </w:rPr>
      </w:pPr>
      <w:r w:rsidRPr="003E01DA">
        <w:rPr>
          <w:rFonts w:ascii="Times New Roman" w:hAnsi="Times New Roman"/>
          <w:sz w:val="28"/>
          <w:szCs w:val="27"/>
        </w:rPr>
        <w:t xml:space="preserve">Рис. 2. </w:t>
      </w:r>
      <w:r w:rsidR="00CC36A6" w:rsidRPr="003E01DA">
        <w:rPr>
          <w:rFonts w:ascii="Times New Roman" w:hAnsi="Times New Roman"/>
          <w:sz w:val="28"/>
          <w:szCs w:val="27"/>
        </w:rPr>
        <w:t>Модель взаимодействия учителя-логопеда с родителями детей старшей и подготовительной групп</w:t>
      </w:r>
      <w:r w:rsidRPr="003E01DA">
        <w:rPr>
          <w:rFonts w:ascii="Times New Roman" w:hAnsi="Times New Roman"/>
          <w:sz w:val="28"/>
          <w:szCs w:val="27"/>
        </w:rPr>
        <w:t xml:space="preserve"> комбинированной направленности</w:t>
      </w: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557077</wp:posOffset>
                </wp:positionH>
                <wp:positionV relativeFrom="paragraph">
                  <wp:posOffset>95027</wp:posOffset>
                </wp:positionV>
                <wp:extent cx="4802615" cy="4090670"/>
                <wp:effectExtent l="0" t="0" r="17145" b="24130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615" cy="4090670"/>
                          <a:chOff x="-51547" y="0"/>
                          <a:chExt cx="4802841" cy="4091267"/>
                        </a:xfrm>
                      </wpg:grpSpPr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053" y="0"/>
                            <a:ext cx="1296000" cy="972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Индиви</w:t>
                              </w:r>
                              <w:proofErr w:type="spellEnd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-дуальные</w:t>
                              </w:r>
                              <w:proofErr w:type="gramEnd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беседы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44906" y="463923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Анкетирова-ние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55894" y="1405217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Родительс</w:t>
                              </w:r>
                              <w:proofErr w:type="spellEnd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-кое</w:t>
                              </w:r>
                              <w:proofErr w:type="gramEnd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собрание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55894" y="2420470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Индивидуа-льные</w:t>
                              </w:r>
                              <w:proofErr w:type="spellEnd"/>
                              <w:proofErr w:type="gramEnd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задания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346512" y="981635"/>
                            <a:ext cx="0" cy="576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667435" y="1573305"/>
                            <a:ext cx="1367790" cy="11156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ЛОГОПЕД</w:t>
                              </w:r>
                            </w:p>
                            <w:p w:rsidR="0088711E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+</w:t>
                              </w:r>
                            </w:p>
                            <w:p w:rsidR="0088711E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20470" y="3119717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Информаци-онные</w:t>
                              </w:r>
                              <w:proofErr w:type="spellEnd"/>
                              <w:proofErr w:type="gramEnd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стенды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16106" y="3119717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Совместные </w:t>
                              </w:r>
                              <w:proofErr w:type="spellStart"/>
                              <w:proofErr w:type="gramStart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индивидуа-льные</w:t>
                              </w:r>
                              <w:proofErr w:type="spellEnd"/>
                              <w:proofErr w:type="gramEnd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занятия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20470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Открытые занятия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-51547" y="1364022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Консультиро-вание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463923"/>
                            <a:ext cx="1295400" cy="971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1E" w:rsidRPr="009E19AA" w:rsidRDefault="0088711E" w:rsidP="00CC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E19A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Семинары – практикумы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763370" y="1277470"/>
                            <a:ext cx="322617" cy="410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9035" y="1956547"/>
                            <a:ext cx="420370" cy="806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44906" y="2420470"/>
                            <a:ext cx="564776" cy="3025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42347" y="2642347"/>
                            <a:ext cx="208429" cy="477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80029" y="1277470"/>
                            <a:ext cx="349437" cy="409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97641" y="1956547"/>
                            <a:ext cx="390973" cy="739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3853" y="2433917"/>
                            <a:ext cx="508747" cy="288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9312" y="2642347"/>
                            <a:ext cx="188258" cy="4769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44" style="position:absolute;left:0;text-align:left;margin-left:43.85pt;margin-top:7.5pt;width:378.15pt;height:322.1pt;z-index:251662336" coordorigin="-515" coordsize="48028,40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">
                <v:oval id="Text Box 28" o:spid="_x0000_s1045" style="position:absolute;left:17010;width:12960;height: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7CMUA&#10;AADbAAAADwAAAGRycy9kb3ducmV2LnhtbESPQWvCQBSE74L/YXmFXqRuXEopqatUQYgiqGkvvT2y&#10;r0lo9m3MbjX117sFweMwM98w03lvG3GizteONUzGCQjiwpmaSw2fH6unVxA+IBtsHJOGP/Iwnw0H&#10;U0yNO/OBTnkoRYSwT1FDFUKbSumLiiz6sWuJo/ftOoshyq6UpsNzhNtGqiR5kRZrjgsVtrSsqPjJ&#10;f62GUWbllnaL57DfHG3RZ+rytVZaPz70728gAvXhHr61M6NBKfj/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7sIxQAAANsAAAAPAAAAAAAAAAAAAAAAAJgCAABkcnMv&#10;ZG93bnJldi54bWxQSwUGAAAAAAQABAD1AAAAigMAAAAA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Индиви</w:t>
                        </w:r>
                        <w:proofErr w:type="spellEnd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-дуальные</w:t>
                        </w:r>
                        <w:proofErr w:type="gramEnd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беседы</w:t>
                        </w:r>
                      </w:p>
                    </w:txbxContent>
                  </v:textbox>
                </v:oval>
                <v:oval id="Text Box 29" o:spid="_x0000_s1046" style="position:absolute;left:29449;top:4639;width:12954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ek8UA&#10;AADbAAAADwAAAGRycy9kb3ducmV2LnhtbESPT2vCQBTE70K/w/IEL0U3jaVIdJVWEKIUrH8u3h7Z&#10;ZxLMvo3ZVaOfvlsoeBxm5jfMZNaaSlypcaVlBW+DCARxZnXJuYL9btEfgXAeWWNlmRTcycFs+tKZ&#10;YKLtjTd03fpcBAi7BBUU3teJlC4ryKAb2Jo4eEfbGPRBNrnUDd4C3FQyjqIPabDksFBgTfOCstP2&#10;YhS8pkZ+0/rr3f+sziZr0/hxWMZK9brt5xiEp9Y/w//tVCuIh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x6TxQAAANsAAAAPAAAAAAAAAAAAAAAAAJgCAABkcnMv&#10;ZG93bnJldi54bWxQSwUGAAAAAAQABAD1AAAAigMAAAAA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Анкетирова-ние</w:t>
                        </w:r>
                        <w:proofErr w:type="spellEnd"/>
                        <w:proofErr w:type="gramEnd"/>
                      </w:p>
                    </w:txbxContent>
                  </v:textbox>
                </v:oval>
                <v:oval id="Text Box 30" o:spid="_x0000_s1047" style="position:absolute;left:34558;top:14052;width:12954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9C8UA&#10;AADbAAAADwAAAGRycy9kb3ducmV2LnhtbESPQWvCQBSE7wX/w/KEXqRuGkQkdRNUKEQpVFMv3h7Z&#10;1ySYfZtmV03767sFocdhZr5hltlgWnGl3jWWFTxPIxDEpdUNVwqOH69PCxDOI2tsLZOCb3KQpaOH&#10;JSba3vhA18JXIkDYJaig9r5LpHRlTQbd1HbEwfu0vUEfZF9J3eMtwE0r4yiaS4MNh4UaO9rUVJ6L&#10;i1EwyY18o/f1zO93X6Yc8vjntI2VehwPqxcQngb/H763c60gns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L0LxQAAANsAAAAPAAAAAAAAAAAAAAAAAJgCAABkcnMv&#10;ZG93bnJldi54bWxQSwUGAAAAAAQABAD1AAAAigMAAAAA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Родительс</w:t>
                        </w:r>
                        <w:proofErr w:type="spellEnd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-кое</w:t>
                        </w:r>
                        <w:proofErr w:type="gramEnd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собрание</w:t>
                        </w:r>
                      </w:p>
                    </w:txbxContent>
                  </v:textbox>
                </v:oval>
                <v:oval id="Text Box 31" o:spid="_x0000_s1048" style="position:absolute;left:34558;top:24204;width:12954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YkMUA&#10;AADbAAAADwAAAGRycy9kb3ducmV2LnhtbESPT2vCQBTE70K/w/IEL0U3DdJKdJVWEKIUrH8u3h7Z&#10;ZxLMvo3ZVaOfvlsoeBxm5jfMZNaaSlypcaVlBW+DCARxZnXJuYL9btEfgXAeWWNlmRTcycFs+tKZ&#10;YKLtjTd03fpcBAi7BBUU3teJlC4ryKAb2Jo4eEfbGPRBNrnUDd4C3FQyjqJ3abDksFBgTfOCstP2&#10;YhS8pkZ+0/pr6H9WZ5O1afw4LGOlet32cwzCU+uf4f92qhXEH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BiQxQAAANsAAAAPAAAAAAAAAAAAAAAAAJgCAABkcnMv&#10;ZG93bnJldi54bWxQSwUGAAAAAAQABAD1AAAAigMAAAAA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Индивидуа-льные</w:t>
                        </w:r>
                        <w:proofErr w:type="spellEnd"/>
                        <w:proofErr w:type="gramEnd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задания</w:t>
                        </w:r>
                      </w:p>
                    </w:txbxContent>
                  </v:textbox>
                </v:oval>
                <v:shape id="AutoShape 43" o:spid="_x0000_s1049" type="#_x0000_t32" style="position:absolute;left:23465;top:9816;width:0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bF+wQAAANsAAAAPAAAAAAAAAAAAAAAA&#10;AKECAABkcnMvZG93bnJldi54bWxQSwUGAAAAAAQABAD5AAAAjwMAAAAA&#10;">
                  <v:stroke startarrow="block" endarrow="block"/>
                </v:shape>
                <v:oval id="Oval 45" o:spid="_x0000_s1050" style="position:absolute;left:16674;top:15733;width:13678;height:11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Lh18MA&#10;AADbAAAADwAAAGRycy9kb3ducmV2LnhtbESPQWsCMRSE7wX/Q3iCt5rVg9jVKCIIPSnVtufn5rm7&#10;mrwsSbq7+usbodDjMDPfMMt1b41oyYfasYLJOANBXDhdc6ng87R7nYMIEVmjcUwK7hRgvRq8LDHX&#10;ruMPao+xFAnCIUcFVYxNLmUoKrIYxq4hTt7FeYsxSV9K7bFLcGvkNMtm0mLNaaHChrYVFbfjj1Ww&#10;//JmFr7N2Twet+bQlYf96doqNRr2mwWISH38D/+137WC6Rs8v6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Lh18MAAADbAAAADwAAAAAAAAAAAAAAAACYAgAAZHJzL2Rv&#10;d25yZXYueG1sUEsFBgAAAAAEAAQA9QAAAIgDAAAAAA==&#10;">
                  <v:textbox inset=".5mm,.3mm,.5mm,.3mm">
                    <w:txbxContent>
                      <w:p w:rsidR="0088711E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ЛОГОПЕД</w:t>
                        </w:r>
                      </w:p>
                      <w:p w:rsidR="0088711E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+</w:t>
                        </w:r>
                      </w:p>
                      <w:p w:rsidR="0088711E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РОДИТЕЛИ</w:t>
                        </w:r>
                      </w:p>
                    </w:txbxContent>
                  </v:textbox>
                </v:oval>
                <v:oval id="Text Box 31" o:spid="_x0000_s1051" style="position:absolute;left:24204;top:31197;width:12954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WOcMA&#10;AADbAAAADwAAAGRycy9kb3ducmV2LnhtbERPTWvCQBC9F/oflil4KboxlSLRTWgLhbQI2ujF25Ad&#10;k2B2NmZXTf317qHQ4+N9L7PBtOJCvWssK5hOIhDEpdUNVwp228/xHITzyBpby6Tglxxk6ePDEhNt&#10;r/xDl8JXIoSwS1BB7X2XSOnKmgy6ie2IA3ewvUEfYF9J3eM1hJtWxlH0Kg02HBpq7OijpvJYnI2C&#10;59zIFa3fZ37zfTLlkMe3/Ves1OhpeFuA8DT4f/GfO9cKXsL68CX8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wWOcMAAADbAAAADwAAAAAAAAAAAAAAAACYAgAAZHJzL2Rv&#10;d25yZXYueG1sUEsFBgAAAAAEAAQA9QAAAIgDAAAAAA==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Информаци-онные</w:t>
                        </w:r>
                        <w:proofErr w:type="spellEnd"/>
                        <w:proofErr w:type="gramEnd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стенды</w:t>
                        </w:r>
                      </w:p>
                    </w:txbxContent>
                  </v:textbox>
                </v:oval>
                <v:oval id="Text Box 31" o:spid="_x0000_s1052" style="position:absolute;left:11161;top:31197;width:12954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zosYA&#10;AADbAAAADwAAAGRycy9kb3ducmV2LnhtbESPT2vCQBTE7wW/w/KEXopuTItIzEa0UEiL4N+Lt0f2&#10;mQSzb9PsVtN+erdQ6HGYmd8w6aI3jbhS52rLCibjCARxYXXNpYLj4W00A+E8ssbGMin4JgeLbPCQ&#10;YqLtjXd03ftSBAi7BBVU3reJlK6oyKAb25Y4eGfbGfRBdqXUHd4C3DQyjqKpNFhzWKiwpdeKisv+&#10;yyh4yo1c02b14rcfn6bo8/jn9B4r9Tjsl3MQnnr/H/5r51rB8wR+v4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CzosYAAADbAAAADwAAAAAAAAAAAAAAAACYAgAAZHJz&#10;L2Rvd25yZXYueG1sUEsFBgAAAAAEAAQA9QAAAIsDAAAAAA==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Совместные </w:t>
                        </w:r>
                        <w:proofErr w:type="spellStart"/>
                        <w:proofErr w:type="gramStart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индивидуа-льные</w:t>
                        </w:r>
                        <w:proofErr w:type="spellEnd"/>
                        <w:proofErr w:type="gramEnd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занятия</w:t>
                        </w:r>
                      </w:p>
                    </w:txbxContent>
                  </v:textbox>
                </v:oval>
                <v:oval id="Text Box 31" o:spid="_x0000_s1053" style="position:absolute;top:24204;width:12954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t1cUA&#10;AADbAAAADwAAAGRycy9kb3ducmV2LnhtbESPT2vCQBTE70K/w/IEL0U3jaVIdJVWEKIUrH8u3h7Z&#10;ZxLMvo3ZVaOfvlsoeBxm5jfMZNaaSlypcaVlBW+DCARxZnXJuYL9btEfgXAeWWNlmRTcycFs+tKZ&#10;YKLtjTd03fpcBAi7BBUU3teJlC4ryKAb2Jo4eEfbGPRBNrnUDd4C3FQyjqIPabDksFBgTfOCstP2&#10;YhS8pkZ+0/rr3f+sziZr0/hxWMZK9brt5xiEp9Y/w//tVCsYxv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i3VxQAAANsAAAAPAAAAAAAAAAAAAAAAAJgCAABkcnMv&#10;ZG93bnJldi54bWxQSwUGAAAAAAQABAD1AAAAigMAAAAA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Открытые занятия</w:t>
                        </w:r>
                      </w:p>
                    </w:txbxContent>
                  </v:textbox>
                </v:oval>
                <v:oval id="Text Box 31" o:spid="_x0000_s1054" style="position:absolute;left:-515;top:13640;width:12953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6ITsUA&#10;AADbAAAADwAAAGRycy9kb3ducmV2LnhtbESPT2vCQBTE74LfYXlCL0U3xiISXUUFIZVC65+Lt0f2&#10;mQSzb2N2q6mfvlsoeBxm5jfMbNGaStyocaVlBcNBBII4s7rkXMHxsOlPQDiPrLGyTAp+yMFi3u3M&#10;MNH2zju67X0uAoRdggoK7+tESpcVZNANbE0cvLNtDPogm1zqBu8BbioZR9FYGiw5LBRY07qg7LL/&#10;NgpeUyM/6HP15r+2V5O1afw4vcdKvfTa5RSEp9Y/w//tVCsYjeD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ohOxQAAANsAAAAPAAAAAAAAAAAAAAAAAJgCAABkcnMv&#10;ZG93bnJldi54bWxQSwUGAAAAAAQABAD1AAAAigMAAAAA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Консультиро-вание</w:t>
                        </w:r>
                        <w:proofErr w:type="spellEnd"/>
                        <w:proofErr w:type="gramEnd"/>
                      </w:p>
                    </w:txbxContent>
                  </v:textbox>
                </v:oval>
                <v:oval id="Text Box 31" o:spid="_x0000_s1055" style="position:absolute;left:4572;top:4639;width:12954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QOsUA&#10;AADbAAAADwAAAGRycy9kb3ducmV2LnhtbESPT2vCQBTE74LfYXmCl6Ibo4ikrtIWClEE/156e2Rf&#10;k9Ds25hdNfbTd4WCx2FmfsPMl62pxJUaV1pWMBpGIIgzq0vOFZyOn4MZCOeRNVaWScGdHCwX3c4c&#10;E21vvKfrweciQNglqKDwvk6kdFlBBt3Q1sTB+7aNQR9kk0vd4C3ATSXjKJpKgyWHhQJr+igo+zlc&#10;jIKX1MgNbd8nfrc+m6xN49+vVaxUv9e+vYLw1Ppn+L+dagXjCTy+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xA6xQAAANsAAAAPAAAAAAAAAAAAAAAAAJgCAABkcnMv&#10;ZG93bnJldi54bWxQSwUGAAAAAAQABAD1AAAAigMAAAAA&#10;">
                  <v:stroke joinstyle="miter"/>
                  <v:textbox inset="0,0,0,0">
                    <w:txbxContent>
                      <w:p w:rsidR="0088711E" w:rsidRPr="009E19AA" w:rsidRDefault="0088711E" w:rsidP="00CC36A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E19A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Семинары – практикумы</w:t>
                        </w:r>
                      </w:p>
                    </w:txbxContent>
                  </v:textbox>
                </v:oval>
                <v:shape id="AutoShape 43" o:spid="_x0000_s1056" type="#_x0000_t32" style="position:absolute;left:27633;top:12774;width:3226;height:41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xWrMQAAADbAAAADwAAAGRycy9kb3ducmV2LnhtbESPT4vCMBTE7wt+h/AEb2vqiiJdo4is&#10;4l4W/Ice3zbPtti8lCRb67c3C4LHYWZ+w0znralEQ86XlhUM+gkI4szqknMFh/3qfQLCB2SNlWVS&#10;cCcP81nnbYqptjfeUrMLuYgQ9ikqKEKoUyl9VpBB37c1cfQu1hkMUbpcaoe3CDeV/EiSsTRYclwo&#10;sKZlQdl192cUfK/Xk0ZWP9fTajT+cvS7KbPjWalet118ggjUhlf42d5oBcMR/H+JP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FasxAAAANsAAAAPAAAAAAAAAAAA&#10;AAAAAKECAABkcnMvZG93bnJldi54bWxQSwUGAAAAAAQABAD5AAAAkgMAAAAA&#10;">
                  <v:stroke startarrow="block" endarrow="block"/>
                </v:shape>
                <v:shape id="AutoShape 43" o:spid="_x0000_s1057" type="#_x0000_t32" style="position:absolute;left:30390;top:19565;width:4204;height:8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I28UAAADbAAAADwAAAGRycy9kb3ducmV2LnhtbESPQWvCQBSE7wX/w/KE3upGxSCpaxBR&#10;0UuhtqU9PrPPJCT7NuxuY/rvu4WCx2FmvmFW+WBa0ZPztWUF00kCgriwuuZSwfvb/mkJwgdkja1l&#10;UvBDHvL16GGFmbY3fqX+HEoRIewzVFCF0GVS+qIig35iO+LoXa0zGKJ0pdQObxFuWjlLklQarDku&#10;VNjRtqKiOX8bBafDYdnL9qX53C/SnaPLsS4+vpR6HA+bZxCBhnAP/7ePWsE8hb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7I28UAAADbAAAADwAAAAAAAAAA&#10;AAAAAAChAgAAZHJzL2Rvd25yZXYueG1sUEsFBgAAAAAEAAQA+QAAAJMDAAAAAA==&#10;">
                  <v:stroke startarrow="block" endarrow="block"/>
                </v:shape>
                <v:shape id="AutoShape 43" o:spid="_x0000_s1058" type="#_x0000_t32" style="position:absolute;left:29449;top:24204;width:5647;height:30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iEYsUAAADbAAAADwAAAGRycy9kb3ducmV2LnhtbESPzWvCQBTE74X+D8sr9CK66QdVYlYp&#10;iiL0ZNKDx2f25QOzb0N2NbF/vSsIPQ4z8xsmWQ6mERfqXG1ZwdskAkGcW11zqeA324xnIJxH1thY&#10;JgVXcrBcPD8lGGvb854uqS9FgLCLUUHlfRtL6fKKDLqJbYmDV9jOoA+yK6XusA9w08j3KPqSBmsO&#10;CxW2tKooP6Vno+Cw/hn+8iY7fvanM46y67ZId0ap15fhew7C0+D/w4/2Tiv4mML9S/g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iEYsUAAADbAAAADwAAAAAAAAAA&#10;AAAAAAChAgAAZHJzL2Rvd25yZXYueG1sUEsFBgAAAAAEAAQA+QAAAJMDAAAAAA==&#10;">
                  <v:stroke startarrow="block" endarrow="block"/>
                </v:shape>
                <v:shape id="AutoShape 43" o:spid="_x0000_s1059" type="#_x0000_t32" style="position:absolute;left:26423;top:26423;width:2084;height:477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QEMIAAADbAAAADwAAAGRycy9kb3ducmV2LnhtbERPy2rCQBTdF/oPwy10U+pEW6SkTkQU&#10;i+CqiQuXt5lrEpK5EzJjHv16ZyG4PJz3aj2aRvTUucqygvksAkGcW11xoeCU7d+/QDiPrLGxTAom&#10;crBOnp9WGGs78C/1qS9ECGEXo4LS+zaW0uUlGXQz2xIH7mI7gz7ArpC6wyGEm0YuomgpDVYcGkps&#10;aVtSXqdXo+C8O47/eZP9fQ71Fd+y6eeSHoxSry/j5huEp9E/xHf3QSv4CGPDl/ADZH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cQEMIAAADbAAAADwAAAAAAAAAAAAAA&#10;AAChAgAAZHJzL2Rvd25yZXYueG1sUEsFBgAAAAAEAAQA+QAAAJADAAAAAA==&#10;">
                  <v:stroke startarrow="block" endarrow="block"/>
                </v:shape>
                <v:shape id="AutoShape 43" o:spid="_x0000_s1060" type="#_x0000_t32" style="position:absolute;left:15800;top:12774;width:3494;height:40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1i8UAAADbAAAADwAAAGRycy9kb3ducmV2LnhtbESPzWvCQBTE74X+D8sr9CK66QdFY1Yp&#10;iiL0ZNKDx2f25QOzb0N2NbF/vSsIPQ4z8xsmWQ6mERfqXG1ZwdskAkGcW11zqeA324ynIJxH1thY&#10;JgVXcrBcPD8lGGvb854uqS9FgLCLUUHlfRtL6fKKDLqJbYmDV9jOoA+yK6XusA9w08j3KPqSBmsO&#10;CxW2tKooP6Vno+Cw/hn+8iY7fvanM46y67ZId0ap15fhew7C0+D/w4/2Tiv4mMH9S/g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u1i8UAAADbAAAADwAAAAAAAAAA&#10;AAAAAAChAgAAZHJzL2Rvd25yZXYueG1sUEsFBgAAAAAEAAQA+QAAAJMDAAAAAA==&#10;">
                  <v:stroke startarrow="block" endarrow="block"/>
                </v:shape>
                <v:shape id="AutoShape 43" o:spid="_x0000_s1061" type="#_x0000_t32" style="position:absolute;left:12976;top:19565;width:3910;height:7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dva8IAAADbAAAADwAAAGRycy9kb3ducmV2LnhtbERPyWrDMBC9F/IPYgK9lERuCaE4kUNo&#10;aTH0VDuHHifWeCHWyFjy1q+vDoUcH28/nmbTipF611hW8LyNQBAXVjdcKbjkH5tXEM4ja2wtk4KF&#10;HJyS1cMRY20n/qYx85UIIexiVFB738VSuqImg25rO+LAlbY36APsK6l7nEK4aeVLFO2lwYZDQ40d&#10;vdVU3LLBKPh5/5p/iza/7qbbgE/58llmqVHqcT2fDyA8zf4u/nenWsEurA9fwg+Qy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dva8IAAADbAAAADwAAAAAAAAAAAAAA&#10;AAChAgAAZHJzL2Rvd25yZXYueG1sUEsFBgAAAAAEAAQA+QAAAJADAAAAAA==&#10;">
                  <v:stroke startarrow="block" endarrow="block"/>
                </v:shape>
                <v:shape id="AutoShape 43" o:spid="_x0000_s1062" type="#_x0000_t32" style="position:absolute;left:12438;top:24339;width:5088;height:28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Ej0sUAAADbAAAADwAAAGRycy9kb3ducmV2LnhtbESPQWvCQBSE74X+h+UVeqsbS5UQXUVK&#10;E/QiVFv0+Mw+k2D2bdjdxvTfd4WCx2FmvmHmy8G0oifnG8sKxqMEBHFpdcOVgq99/pKC8AFZY2uZ&#10;FPySh+Xi8WGOmbZX/qR+FyoRIewzVFCH0GVS+rImg35kO+Lona0zGKJ0ldQOrxFuWvmaJFNpsOG4&#10;UGNH7zWVl92PUbApirSX7fZyyCfTD0endVN+H5V6fhpWMxCBhnAP/7fXWsHbGG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Ej0sUAAADbAAAADwAAAAAAAAAA&#10;AAAAAAChAgAAZHJzL2Rvd25yZXYueG1sUEsFBgAAAAAEAAQA+QAAAJMDAAAAAA==&#10;">
                  <v:stroke startarrow="block" endarrow="block"/>
                </v:shape>
                <v:shape id="AutoShape 43" o:spid="_x0000_s1063" type="#_x0000_t32" style="position:absolute;left:18893;top:26423;width:1882;height:4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O9pcQAAADbAAAADwAAAGRycy9kb3ducmV2LnhtbESPT4vCMBTE7wt+h/CEva2psop0jbLI&#10;KnoR/Ice3zZv22LzUpJsrd/eCILHYWZ+w0xmralEQ86XlhX0ewkI4szqknMFh/3iYwzCB2SNlWVS&#10;cCMPs2nnbYKptlfeUrMLuYgQ9ikqKEKoUyl9VpBB37M1cfT+rDMYonS51A6vEW4qOUiSkTRYclwo&#10;sKZ5Qdll928UrJfLcSOrzeW0GI5+HP2uyux4Vuq9235/gQjUhlf42V5pBZ8D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72lxAAAANs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24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575FEB" w:rsidRDefault="00575FEB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575FEB" w:rsidRDefault="00575FEB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575FEB" w:rsidRDefault="00575FEB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</w:p>
    <w:p w:rsidR="00CC36A6" w:rsidRDefault="00CC36A6" w:rsidP="007D7B00">
      <w:pPr>
        <w:spacing w:after="0" w:line="360" w:lineRule="auto"/>
        <w:rPr>
          <w:rFonts w:ascii="Times New Roman" w:hAnsi="Times New Roman"/>
          <w:color w:val="0F243E"/>
          <w:sz w:val="28"/>
          <w:szCs w:val="27"/>
        </w:rPr>
      </w:pPr>
    </w:p>
    <w:p w:rsidR="00CC36A6" w:rsidRDefault="00300CDC" w:rsidP="00575FEB">
      <w:pPr>
        <w:pageBreakBefore/>
        <w:spacing w:after="0" w:line="360" w:lineRule="auto"/>
        <w:ind w:firstLine="709"/>
        <w:jc w:val="center"/>
        <w:rPr>
          <w:rFonts w:ascii="Times New Roman" w:hAnsi="Times New Roman"/>
          <w:b/>
          <w:color w:val="0F243E"/>
          <w:sz w:val="28"/>
          <w:szCs w:val="27"/>
        </w:rPr>
      </w:pPr>
      <w:r>
        <w:rPr>
          <w:rFonts w:ascii="Times New Roman" w:hAnsi="Times New Roman"/>
          <w:b/>
          <w:color w:val="0F243E"/>
          <w:sz w:val="28"/>
          <w:szCs w:val="27"/>
        </w:rPr>
        <w:lastRenderedPageBreak/>
        <w:t xml:space="preserve">Критерии </w:t>
      </w:r>
      <w:r w:rsidR="00575FEB">
        <w:rPr>
          <w:rFonts w:ascii="Times New Roman" w:hAnsi="Times New Roman"/>
          <w:b/>
          <w:color w:val="0F243E"/>
          <w:sz w:val="28"/>
          <w:szCs w:val="27"/>
        </w:rPr>
        <w:t>и п</w:t>
      </w:r>
      <w:r w:rsidR="00CC36A6">
        <w:rPr>
          <w:rFonts w:ascii="Times New Roman" w:hAnsi="Times New Roman"/>
          <w:b/>
          <w:color w:val="0F243E"/>
          <w:sz w:val="28"/>
          <w:szCs w:val="27"/>
        </w:rPr>
        <w:t>оказатели эффективности реализации проекта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hAnsi="Times New Roman"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 xml:space="preserve">Для того, чтобы оценить </w:t>
      </w:r>
      <w:r w:rsidR="003E01DA">
        <w:rPr>
          <w:rFonts w:ascii="Times New Roman" w:hAnsi="Times New Roman"/>
          <w:color w:val="0F243E"/>
          <w:sz w:val="28"/>
          <w:szCs w:val="27"/>
        </w:rPr>
        <w:t>результативность логопедического часа проводил</w:t>
      </w:r>
      <w:r>
        <w:rPr>
          <w:rFonts w:ascii="Times New Roman" w:hAnsi="Times New Roman"/>
          <w:color w:val="0F243E"/>
          <w:sz w:val="28"/>
          <w:szCs w:val="27"/>
        </w:rPr>
        <w:t>ся мониторинг результатов этой деятельности.</w:t>
      </w:r>
    </w:p>
    <w:p w:rsidR="00CC36A6" w:rsidRDefault="00CC36A6" w:rsidP="00CC36A6">
      <w:pPr>
        <w:spacing w:after="0" w:line="360" w:lineRule="auto"/>
        <w:ind w:firstLine="709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  <w:r>
        <w:rPr>
          <w:rFonts w:ascii="Times New Roman" w:hAnsi="Times New Roman"/>
          <w:color w:val="0F243E"/>
          <w:sz w:val="28"/>
          <w:szCs w:val="27"/>
        </w:rPr>
        <w:t>Для выявления эффективности работы по проекту</w:t>
      </w:r>
      <w:r>
        <w:rPr>
          <w:rFonts w:ascii="Times New Roman" w:hAnsi="Times New Roman"/>
          <w:b/>
          <w:color w:val="0F243E"/>
          <w:sz w:val="28"/>
          <w:szCs w:val="27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</w:rPr>
        <w:t xml:space="preserve">«Логопедический час: позитивная социализация и универсальные речевые навыки детей старшего дошкольного возраста в группах комбинированной направленности» </w:t>
      </w:r>
      <w:r>
        <w:rPr>
          <w:rFonts w:ascii="Times New Roman" w:eastAsia="Calibri" w:hAnsi="Times New Roman"/>
          <w:color w:val="0F243E"/>
          <w:sz w:val="28"/>
          <w:szCs w:val="28"/>
          <w:lang w:eastAsia="en-US"/>
        </w:rPr>
        <w:t>нами были использованы методические диагностич</w:t>
      </w:r>
      <w:r w:rsidR="003E01DA">
        <w:rPr>
          <w:rFonts w:ascii="Times New Roman" w:eastAsia="Calibri" w:hAnsi="Times New Roman"/>
          <w:color w:val="0F243E"/>
          <w:sz w:val="28"/>
          <w:szCs w:val="28"/>
          <w:lang w:eastAsia="en-US"/>
        </w:rPr>
        <w:t>еские материалы Иншаковой О.Б. (</w:t>
      </w:r>
      <w:r>
        <w:rPr>
          <w:rFonts w:ascii="Times New Roman" w:eastAsia="Calibri" w:hAnsi="Times New Roman"/>
          <w:color w:val="0F243E"/>
          <w:sz w:val="28"/>
          <w:szCs w:val="28"/>
          <w:lang w:eastAsia="en-US"/>
        </w:rPr>
        <w:t>обследование звукопроизношения; фонематического восприятия, фонематического анализа и синтеза, фонематических представлений; слоговой структуры слов; словаря; грамматического строя речи; самостоятельной речи</w:t>
      </w:r>
      <w:r w:rsidR="003E01DA">
        <w:rPr>
          <w:rFonts w:ascii="Times New Roman" w:eastAsia="Calibri" w:hAnsi="Times New Roman"/>
          <w:color w:val="0F243E"/>
          <w:sz w:val="28"/>
          <w:szCs w:val="28"/>
          <w:lang w:eastAsia="en-US"/>
        </w:rPr>
        <w:t>) и метод наблюдения</w:t>
      </w:r>
      <w:r>
        <w:rPr>
          <w:rFonts w:ascii="Times New Roman" w:eastAsia="Calibri" w:hAnsi="Times New Roman"/>
          <w:color w:val="0F243E"/>
          <w:sz w:val="28"/>
          <w:szCs w:val="28"/>
          <w:lang w:eastAsia="en-US"/>
        </w:rPr>
        <w:t>.</w:t>
      </w:r>
    </w:p>
    <w:p w:rsidR="00CC36A6" w:rsidRDefault="003E01DA" w:rsidP="00CC36A6">
      <w:pPr>
        <w:spacing w:after="0" w:line="360" w:lineRule="auto"/>
        <w:ind w:firstLine="709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F243E"/>
          <w:sz w:val="28"/>
          <w:szCs w:val="28"/>
          <w:lang w:eastAsia="en-US"/>
        </w:rPr>
        <w:t xml:space="preserve">Далее на рисунках 3 и 4 показана динамика </w:t>
      </w:r>
      <w:r>
        <w:rPr>
          <w:rFonts w:ascii="Times New Roman" w:hAnsi="Times New Roman"/>
          <w:color w:val="0F243E"/>
          <w:sz w:val="28"/>
          <w:szCs w:val="28"/>
        </w:rPr>
        <w:t>позитивной социализации и развития универсальных речевых навыков детей старшего дошкольного возраста в группах комбинированной направленности в 2019-2020 и 2020-2021 учебных годах. Результаты детей с речевым развитием, соответствующим возрасту, и с ТНР дифференцированы.</w:t>
      </w:r>
    </w:p>
    <w:p w:rsidR="003E01DA" w:rsidRDefault="003E01DA" w:rsidP="00CC36A6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3E01DA" w:rsidRDefault="003E01DA" w:rsidP="00CC36A6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3E01DA" w:rsidRDefault="00D94009" w:rsidP="00575FEB">
      <w:pPr>
        <w:pageBreakBefore/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BCDB79" wp14:editId="393C6422">
            <wp:simplePos x="0" y="0"/>
            <wp:positionH relativeFrom="margin">
              <wp:posOffset>-62865</wp:posOffset>
            </wp:positionH>
            <wp:positionV relativeFrom="paragraph">
              <wp:posOffset>33020</wp:posOffset>
            </wp:positionV>
            <wp:extent cx="5547180" cy="3295650"/>
            <wp:effectExtent l="0" t="0" r="0" b="0"/>
            <wp:wrapNone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6A6" w:rsidRDefault="00CC36A6" w:rsidP="00CC36A6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CC36A6" w:rsidRDefault="00CC36A6" w:rsidP="00CC36A6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CC36A6" w:rsidRDefault="00CC36A6" w:rsidP="00CC36A6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3671D3" wp14:editId="4FB9953A">
            <wp:simplePos x="0" y="0"/>
            <wp:positionH relativeFrom="margin">
              <wp:align>center</wp:align>
            </wp:positionH>
            <wp:positionV relativeFrom="paragraph">
              <wp:posOffset>2920365</wp:posOffset>
            </wp:positionV>
            <wp:extent cx="5353050" cy="3011170"/>
            <wp:effectExtent l="0" t="0" r="0" b="0"/>
            <wp:wrapNone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575FEB" w:rsidRDefault="00575FEB" w:rsidP="00575FEB">
      <w:pPr>
        <w:spacing w:after="0" w:line="360" w:lineRule="auto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EA7F06" w:rsidRDefault="00EA7F06" w:rsidP="00575FEB">
      <w:pPr>
        <w:spacing w:after="0" w:line="360" w:lineRule="auto"/>
        <w:ind w:firstLine="709"/>
        <w:rPr>
          <w:rFonts w:ascii="Times New Roman" w:eastAsia="Calibri" w:hAnsi="Times New Roman"/>
          <w:color w:val="0F243E"/>
          <w:sz w:val="28"/>
          <w:szCs w:val="28"/>
          <w:lang w:eastAsia="en-US"/>
        </w:rPr>
      </w:pPr>
    </w:p>
    <w:p w:rsidR="00CC36A6" w:rsidRDefault="00CC36A6" w:rsidP="00575FEB">
      <w:pPr>
        <w:spacing w:after="0" w:line="360" w:lineRule="auto"/>
        <w:ind w:firstLine="709"/>
        <w:rPr>
          <w:rFonts w:ascii="Times New Roman" w:hAnsi="Times New Roman"/>
          <w:color w:val="0F243E"/>
          <w:sz w:val="28"/>
        </w:rPr>
      </w:pPr>
      <w:r>
        <w:rPr>
          <w:rFonts w:ascii="Times New Roman" w:eastAsia="Calibri" w:hAnsi="Times New Roman"/>
          <w:color w:val="0F243E"/>
          <w:sz w:val="28"/>
          <w:szCs w:val="28"/>
          <w:lang w:eastAsia="en-US"/>
        </w:rPr>
        <w:t>Исходя из полученных данных, можно сделать вывод о том, что проведение логопедических часов, с целью</w:t>
      </w:r>
      <w:r>
        <w:rPr>
          <w:rFonts w:ascii="Times New Roman" w:hAnsi="Times New Roman"/>
          <w:color w:val="0F243E"/>
          <w:sz w:val="28"/>
        </w:rPr>
        <w:t xml:space="preserve"> содействия </w:t>
      </w:r>
      <w:r>
        <w:rPr>
          <w:rFonts w:ascii="Times New Roman" w:hAnsi="Times New Roman"/>
          <w:color w:val="0F243E"/>
          <w:sz w:val="28"/>
          <w:szCs w:val="28"/>
        </w:rPr>
        <w:t>позитивной социализации и развитию универсальных речевых навыков детей</w:t>
      </w:r>
      <w:r>
        <w:rPr>
          <w:rFonts w:ascii="Times New Roman" w:hAnsi="Times New Roman"/>
          <w:color w:val="0F243E"/>
          <w:sz w:val="28"/>
        </w:rPr>
        <w:t xml:space="preserve"> как у детей с ТНР, так и у детей с нормой </w:t>
      </w:r>
      <w:r w:rsidR="00264A25">
        <w:rPr>
          <w:rFonts w:ascii="Times New Roman" w:hAnsi="Times New Roman"/>
          <w:color w:val="0F243E"/>
          <w:sz w:val="28"/>
        </w:rPr>
        <w:t xml:space="preserve">речевого развития </w:t>
      </w:r>
      <w:r>
        <w:rPr>
          <w:rFonts w:ascii="Times New Roman" w:hAnsi="Times New Roman"/>
          <w:color w:val="0F243E"/>
          <w:sz w:val="28"/>
        </w:rPr>
        <w:t xml:space="preserve">является эффективной. </w:t>
      </w:r>
    </w:p>
    <w:p w:rsidR="00575FEB" w:rsidRDefault="00575FEB" w:rsidP="00264A25">
      <w:pPr>
        <w:spacing w:after="120" w:line="240" w:lineRule="auto"/>
        <w:ind w:firstLine="708"/>
        <w:jc w:val="left"/>
        <w:rPr>
          <w:rFonts w:ascii="Times New Roman" w:hAnsi="Times New Roman"/>
          <w:color w:val="0F243E"/>
          <w:sz w:val="28"/>
          <w:szCs w:val="27"/>
        </w:rPr>
      </w:pPr>
    </w:p>
    <w:p w:rsidR="00575FEB" w:rsidRPr="00575FEB" w:rsidRDefault="00575FEB" w:rsidP="00575FEB">
      <w:pPr>
        <w:pageBreakBefore/>
        <w:spacing w:after="120" w:line="240" w:lineRule="auto"/>
        <w:ind w:firstLine="709"/>
        <w:jc w:val="center"/>
        <w:rPr>
          <w:rFonts w:ascii="Times New Roman" w:hAnsi="Times New Roman"/>
          <w:b/>
          <w:color w:val="0F243E"/>
          <w:sz w:val="28"/>
          <w:szCs w:val="27"/>
        </w:rPr>
      </w:pPr>
      <w:r w:rsidRPr="00575FEB">
        <w:rPr>
          <w:rFonts w:ascii="Times New Roman" w:hAnsi="Times New Roman"/>
          <w:b/>
          <w:color w:val="0F243E"/>
          <w:sz w:val="28"/>
          <w:szCs w:val="27"/>
        </w:rPr>
        <w:lastRenderedPageBreak/>
        <w:t>Функционал участников проекта</w:t>
      </w:r>
    </w:p>
    <w:p w:rsidR="00CC36A6" w:rsidRDefault="00CC36A6" w:rsidP="00264A25">
      <w:pPr>
        <w:spacing w:after="120" w:line="240" w:lineRule="auto"/>
        <w:ind w:firstLine="708"/>
        <w:jc w:val="left"/>
        <w:rPr>
          <w:rFonts w:ascii="Times New Roman" w:hAnsi="Times New Roman"/>
          <w:b/>
          <w:color w:val="0F243E"/>
          <w:sz w:val="28"/>
          <w:szCs w:val="27"/>
        </w:rPr>
      </w:pPr>
      <w:r>
        <w:rPr>
          <w:rFonts w:ascii="Times New Roman" w:hAnsi="Times New Roman"/>
          <w:color w:val="0F243E"/>
          <w:sz w:val="28"/>
          <w:szCs w:val="27"/>
        </w:rPr>
        <w:t>Таб</w:t>
      </w:r>
      <w:r w:rsidR="00264A25">
        <w:rPr>
          <w:rFonts w:ascii="Times New Roman" w:hAnsi="Times New Roman"/>
          <w:color w:val="0F243E"/>
          <w:sz w:val="28"/>
          <w:szCs w:val="27"/>
        </w:rPr>
        <w:t xml:space="preserve">лица 7 </w:t>
      </w:r>
      <w:r w:rsidR="00264A25" w:rsidRPr="00264A25">
        <w:rPr>
          <w:rFonts w:ascii="Times New Roman" w:hAnsi="Times New Roman"/>
          <w:color w:val="0F243E"/>
          <w:sz w:val="28"/>
          <w:szCs w:val="27"/>
        </w:rPr>
        <w:t xml:space="preserve">- </w:t>
      </w:r>
      <w:r w:rsidRPr="00264A25">
        <w:rPr>
          <w:rFonts w:ascii="Times New Roman" w:hAnsi="Times New Roman"/>
          <w:color w:val="0F243E"/>
          <w:sz w:val="28"/>
          <w:szCs w:val="27"/>
        </w:rPr>
        <w:t>Функционал участников проекта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24"/>
        <w:gridCol w:w="1361"/>
        <w:gridCol w:w="5669"/>
      </w:tblGrid>
      <w:tr w:rsidR="00CC36A6" w:rsidTr="00300CDC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ind w:firstLine="52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Участники проекта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Кол-во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80" w:lineRule="exact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Ожидаемые результаты</w:t>
            </w:r>
          </w:p>
        </w:tc>
      </w:tr>
      <w:tr w:rsidR="00CC36A6" w:rsidTr="00300CDC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Координатор проекта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Заведующий </w:t>
            </w:r>
          </w:p>
          <w:p w:rsidR="00CC36A6" w:rsidRDefault="00CC36A6" w:rsidP="00300CDC">
            <w:pPr>
              <w:spacing w:after="0" w:line="360" w:lineRule="auto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МКДОУ д/с № 249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Кромкина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О.Ю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1 человек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создание условий для реализации проекта;</w:t>
            </w:r>
          </w:p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информационная поддержка;</w:t>
            </w:r>
          </w:p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сплочение участников проекта;</w:t>
            </w:r>
          </w:p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принятие стратегических управленческих решений.</w:t>
            </w:r>
          </w:p>
        </w:tc>
      </w:tr>
      <w:tr w:rsidR="00E1053C" w:rsidTr="0088711E">
        <w:trPr>
          <w:trHeight w:val="267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3C" w:rsidRDefault="00E1053C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Руководитель и</w:t>
            </w:r>
          </w:p>
          <w:p w:rsidR="00E1053C" w:rsidRDefault="00E1053C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автор</w:t>
            </w:r>
            <w:proofErr w:type="gram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разработчик</w:t>
            </w:r>
          </w:p>
          <w:p w:rsidR="00E1053C" w:rsidRDefault="00E1053C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проекта</w:t>
            </w:r>
            <w:proofErr w:type="gramEnd"/>
          </w:p>
          <w:p w:rsidR="00E1053C" w:rsidRDefault="00E1053C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-логопед</w:t>
            </w:r>
          </w:p>
          <w:p w:rsidR="00E1053C" w:rsidRDefault="00E1053C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Щеклачёва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О.В.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53C" w:rsidRDefault="00E1053C" w:rsidP="00300CDC">
            <w:pPr>
              <w:spacing w:after="0" w:line="36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1человек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53C" w:rsidRDefault="00E1053C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сплочение участников проекта;</w:t>
            </w:r>
          </w:p>
          <w:p w:rsidR="00E1053C" w:rsidRDefault="00E1053C" w:rsidP="00300CDC">
            <w:pPr>
              <w:spacing w:after="0" w:line="380" w:lineRule="exact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координация деятельности участников проекта (воспитателей групп комбинированной направленности), специалистов</w:t>
            </w:r>
          </w:p>
          <w:p w:rsidR="00E1053C" w:rsidRDefault="00E1053C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разработка авторских методических материалов;</w:t>
            </w:r>
          </w:p>
          <w:p w:rsidR="00E1053C" w:rsidRDefault="00E1053C" w:rsidP="00CB3F35">
            <w:pPr>
              <w:spacing w:after="0" w:line="380" w:lineRule="exact"/>
              <w:jc w:val="lef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 обучение педагогов приемам проведения логопедического часа.</w:t>
            </w:r>
          </w:p>
        </w:tc>
      </w:tr>
      <w:tr w:rsidR="00CC36A6" w:rsidTr="00300CDC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Дети старшего дошкольного возраста, посещающие МКДОУ д/с № 249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человека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активное участие в образовательной деятельности.</w:t>
            </w:r>
          </w:p>
        </w:tc>
      </w:tr>
      <w:tr w:rsidR="00CC36A6" w:rsidTr="00300CDC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Родители детей старшего дошкольного возраста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семьи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поддержка образовательной деятельности педагогов;</w:t>
            </w:r>
          </w:p>
          <w:p w:rsidR="00CC36A6" w:rsidRDefault="00CC36A6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-</w:t>
            </w:r>
            <w:r w:rsidR="00CB3F3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системная работа с детьми дома</w:t>
            </w:r>
          </w:p>
        </w:tc>
      </w:tr>
      <w:tr w:rsidR="00CC36A6" w:rsidTr="00300CDC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Педагоги МКДОУ № 249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г. Новосибирска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F243E"/>
                <w:sz w:val="24"/>
                <w:szCs w:val="24"/>
              </w:rPr>
              <w:t>участники</w:t>
            </w:r>
            <w:proofErr w:type="gramEnd"/>
          </w:p>
          <w:p w:rsidR="00DF436F" w:rsidRDefault="00DF436F" w:rsidP="00300C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F436F" w:rsidRDefault="00DF436F" w:rsidP="00300C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Бибикова О.Н.</w:t>
            </w:r>
          </w:p>
          <w:p w:rsidR="00DF436F" w:rsidRDefault="00DF436F" w:rsidP="00300C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Касаткина Г.А.</w:t>
            </w:r>
          </w:p>
          <w:p w:rsidR="00CC36A6" w:rsidRDefault="00DF436F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</w:t>
            </w:r>
          </w:p>
          <w:p w:rsidR="00CC36A6" w:rsidRDefault="00CC36A6" w:rsidP="00300CDC">
            <w:pPr>
              <w:spacing w:after="0" w:line="36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A6" w:rsidRDefault="00CC36A6" w:rsidP="00300C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:rsidR="00CC36A6" w:rsidRDefault="00CC36A6" w:rsidP="00300CD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участие в реализации системы коррекционно-логопедической и профилактической работы (логопедического часа) в старшей и подготовительной группах комбинированной направленности для содействия позитивной социализации и развитию универсальных речевых навыков детей;</w:t>
            </w:r>
          </w:p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обобщение и распространение педагогического опыта;</w:t>
            </w:r>
          </w:p>
          <w:p w:rsidR="00CC36A6" w:rsidRDefault="00CB3F35" w:rsidP="00300CDC">
            <w:pPr>
              <w:spacing w:after="0" w:line="380" w:lineRule="exact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r w:rsidR="00CC36A6">
              <w:rPr>
                <w:rFonts w:ascii="Times New Roman" w:hAnsi="Times New Roman"/>
                <w:color w:val="0F243E"/>
                <w:sz w:val="24"/>
                <w:szCs w:val="24"/>
              </w:rPr>
              <w:t>поддержка родителей.</w:t>
            </w:r>
          </w:p>
        </w:tc>
      </w:tr>
    </w:tbl>
    <w:p w:rsidR="00CC36A6" w:rsidRDefault="00CC36A6" w:rsidP="00B02389">
      <w:pPr>
        <w:pageBreakBefore/>
        <w:spacing w:after="0" w:line="360" w:lineRule="auto"/>
        <w:ind w:firstLine="709"/>
        <w:jc w:val="center"/>
        <w:rPr>
          <w:rFonts w:ascii="Times New Roman" w:hAnsi="Times New Roman"/>
          <w:b/>
          <w:color w:val="0F243E"/>
          <w:sz w:val="28"/>
          <w:szCs w:val="27"/>
        </w:rPr>
      </w:pPr>
      <w:r>
        <w:rPr>
          <w:rFonts w:ascii="Times New Roman" w:hAnsi="Times New Roman"/>
          <w:b/>
          <w:color w:val="0F243E"/>
          <w:sz w:val="28"/>
          <w:szCs w:val="27"/>
        </w:rPr>
        <w:lastRenderedPageBreak/>
        <w:t>Перечень источников</w:t>
      </w:r>
    </w:p>
    <w:p w:rsidR="00CC36A6" w:rsidRDefault="00CC36A6" w:rsidP="00B02389">
      <w:pPr>
        <w:pStyle w:val="af4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383A3C"/>
          <w:sz w:val="28"/>
          <w:szCs w:val="28"/>
          <w:lang w:eastAsia="en-US"/>
        </w:rPr>
      </w:pPr>
      <w:r w:rsidRPr="00B02389">
        <w:rPr>
          <w:rFonts w:ascii="Times New Roman" w:hAnsi="Times New Roman"/>
          <w:color w:val="383A3C"/>
          <w:sz w:val="28"/>
          <w:szCs w:val="28"/>
          <w:lang w:eastAsia="en-US"/>
        </w:rPr>
        <w:t xml:space="preserve">Александрова Т.В. Практические занятия по формированию грамматического строя речи у дошкольников </w:t>
      </w:r>
      <w:r w:rsidRPr="00B02389">
        <w:rPr>
          <w:rFonts w:ascii="Times New Roman" w:hAnsi="Times New Roman"/>
          <w:sz w:val="28"/>
          <w:szCs w:val="28"/>
          <w:lang w:eastAsia="en-US"/>
        </w:rPr>
        <w:t>–</w:t>
      </w:r>
      <w:r w:rsidRPr="00B02389">
        <w:rPr>
          <w:rFonts w:ascii="Times New Roman" w:hAnsi="Times New Roman"/>
          <w:color w:val="383A3C"/>
          <w:sz w:val="28"/>
          <w:szCs w:val="28"/>
          <w:lang w:eastAsia="en-US"/>
        </w:rPr>
        <w:t xml:space="preserve"> </w:t>
      </w:r>
      <w:proofErr w:type="gramStart"/>
      <w:r w:rsidRPr="00B02389">
        <w:rPr>
          <w:rFonts w:ascii="Times New Roman" w:hAnsi="Times New Roman"/>
          <w:color w:val="383A3C"/>
          <w:sz w:val="28"/>
          <w:szCs w:val="28"/>
          <w:lang w:eastAsia="en-US"/>
        </w:rPr>
        <w:t>СПб.:</w:t>
      </w:r>
      <w:proofErr w:type="gramEnd"/>
      <w:r w:rsidRPr="00B02389">
        <w:rPr>
          <w:rFonts w:ascii="Times New Roman" w:hAnsi="Times New Roman"/>
          <w:color w:val="383A3C"/>
          <w:sz w:val="28"/>
          <w:szCs w:val="28"/>
          <w:lang w:eastAsia="en-US"/>
        </w:rPr>
        <w:t xml:space="preserve"> Детство-пресс, 2003</w:t>
      </w:r>
      <w:r w:rsidR="00AE59AF">
        <w:rPr>
          <w:rFonts w:ascii="Times New Roman" w:hAnsi="Times New Roman"/>
          <w:color w:val="383A3C"/>
          <w:sz w:val="28"/>
          <w:szCs w:val="28"/>
          <w:lang w:eastAsia="en-US"/>
        </w:rPr>
        <w:t>. -48с.</w:t>
      </w:r>
    </w:p>
    <w:p w:rsidR="00F44034" w:rsidRPr="00122B80" w:rsidRDefault="00122B80" w:rsidP="00122B80">
      <w:pPr>
        <w:pStyle w:val="af4"/>
        <w:numPr>
          <w:ilvl w:val="0"/>
          <w:numId w:val="3"/>
        </w:numPr>
        <w:tabs>
          <w:tab w:val="left" w:pos="1134"/>
        </w:tabs>
        <w:spacing w:after="0" w:line="360" w:lineRule="auto"/>
        <w:outlineLvl w:val="3"/>
        <w:rPr>
          <w:rFonts w:ascii="Times New Roman" w:hAnsi="Times New Roman"/>
          <w:sz w:val="28"/>
          <w:szCs w:val="28"/>
        </w:rPr>
      </w:pPr>
      <w:r w:rsidRPr="00122B80">
        <w:rPr>
          <w:rFonts w:ascii="Times New Roman" w:hAnsi="Times New Roman"/>
          <w:sz w:val="28"/>
          <w:szCs w:val="28"/>
        </w:rPr>
        <w:t xml:space="preserve">Воронина Л.В. Картотека артикуляционной и дыхательной гимнастики, массажа и самомассажа – </w:t>
      </w:r>
      <w:proofErr w:type="gramStart"/>
      <w:r w:rsidRPr="00122B80">
        <w:rPr>
          <w:rFonts w:ascii="Times New Roman" w:hAnsi="Times New Roman"/>
          <w:sz w:val="28"/>
          <w:szCs w:val="28"/>
        </w:rPr>
        <w:t>СПб.:</w:t>
      </w:r>
      <w:proofErr w:type="gramEnd"/>
      <w:r w:rsidRPr="00122B80">
        <w:rPr>
          <w:rFonts w:ascii="Times New Roman" w:hAnsi="Times New Roman"/>
          <w:sz w:val="28"/>
          <w:szCs w:val="28"/>
        </w:rPr>
        <w:t xml:space="preserve"> Детство-Пресс, 2013.</w:t>
      </w:r>
    </w:p>
    <w:p w:rsidR="00F44034" w:rsidRPr="00F44034" w:rsidRDefault="00F44034" w:rsidP="00F44034">
      <w:pPr>
        <w:pStyle w:val="af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02389">
        <w:rPr>
          <w:rFonts w:ascii="Times New Roman" w:hAnsi="Times New Roman"/>
          <w:sz w:val="28"/>
          <w:szCs w:val="28"/>
          <w:lang w:eastAsia="en-US"/>
        </w:rPr>
        <w:t>Гуськова</w:t>
      </w:r>
      <w:proofErr w:type="spellEnd"/>
      <w:r w:rsidRPr="00B02389">
        <w:rPr>
          <w:rFonts w:ascii="Times New Roman" w:hAnsi="Times New Roman"/>
          <w:sz w:val="28"/>
          <w:szCs w:val="28"/>
          <w:lang w:eastAsia="en-US"/>
        </w:rPr>
        <w:t xml:space="preserve"> А.А. Развитие </w:t>
      </w:r>
      <w:proofErr w:type="spellStart"/>
      <w:r w:rsidRPr="00B02389">
        <w:rPr>
          <w:rFonts w:ascii="Times New Roman" w:hAnsi="Times New Roman"/>
          <w:sz w:val="28"/>
          <w:szCs w:val="28"/>
          <w:lang w:eastAsia="en-US"/>
        </w:rPr>
        <w:t>речедвигательной</w:t>
      </w:r>
      <w:proofErr w:type="spellEnd"/>
      <w:r w:rsidRPr="00B02389">
        <w:rPr>
          <w:rFonts w:ascii="Times New Roman" w:hAnsi="Times New Roman"/>
          <w:sz w:val="28"/>
          <w:szCs w:val="28"/>
          <w:lang w:eastAsia="en-US"/>
        </w:rPr>
        <w:t xml:space="preserve"> координации детей - М.: ТЦ Сфера, 2014.</w:t>
      </w:r>
      <w:r>
        <w:rPr>
          <w:rFonts w:ascii="Times New Roman" w:hAnsi="Times New Roman"/>
          <w:sz w:val="28"/>
          <w:szCs w:val="28"/>
          <w:lang w:eastAsia="en-US"/>
        </w:rPr>
        <w:t xml:space="preserve"> – 64с.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Иншакова О.Б. Альбом для логопеда. /</w:t>
      </w:r>
      <w:proofErr w:type="spellStart"/>
      <w:r w:rsidRPr="00B02389">
        <w:rPr>
          <w:rFonts w:ascii="Times New Roman" w:hAnsi="Times New Roman"/>
          <w:sz w:val="27"/>
          <w:szCs w:val="27"/>
        </w:rPr>
        <w:t>О.Б.Иншакова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. – М.: </w:t>
      </w:r>
      <w:proofErr w:type="spellStart"/>
      <w:r w:rsidRPr="00B02389">
        <w:rPr>
          <w:rFonts w:ascii="Times New Roman" w:hAnsi="Times New Roman"/>
          <w:sz w:val="27"/>
          <w:szCs w:val="27"/>
        </w:rPr>
        <w:t>Владос</w:t>
      </w:r>
      <w:proofErr w:type="spellEnd"/>
      <w:r w:rsidRPr="00B02389">
        <w:rPr>
          <w:rFonts w:ascii="Times New Roman" w:hAnsi="Times New Roman"/>
          <w:sz w:val="27"/>
          <w:szCs w:val="27"/>
        </w:rPr>
        <w:t>, 2008. – 279с.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proofErr w:type="spellStart"/>
      <w:r w:rsidRPr="00B02389">
        <w:rPr>
          <w:rFonts w:ascii="Times New Roman" w:hAnsi="Times New Roman"/>
          <w:sz w:val="27"/>
          <w:szCs w:val="27"/>
        </w:rPr>
        <w:t>Картушина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 М.Ю. </w:t>
      </w:r>
      <w:proofErr w:type="spellStart"/>
      <w:r w:rsidRPr="00B02389">
        <w:rPr>
          <w:rFonts w:ascii="Times New Roman" w:hAnsi="Times New Roman"/>
          <w:sz w:val="27"/>
          <w:szCs w:val="27"/>
        </w:rPr>
        <w:t>Логоритмика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 для малышей. /М.Ю.Картушина. – М.: ТЦ Сфера, 2005. – 144с.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proofErr w:type="spellStart"/>
      <w:r w:rsidRPr="00B02389">
        <w:rPr>
          <w:rFonts w:ascii="Times New Roman" w:hAnsi="Times New Roman"/>
          <w:sz w:val="27"/>
          <w:szCs w:val="27"/>
        </w:rPr>
        <w:t>Картушина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 М.Ю. </w:t>
      </w:r>
      <w:proofErr w:type="spellStart"/>
      <w:r w:rsidRPr="00B02389">
        <w:rPr>
          <w:rFonts w:ascii="Times New Roman" w:hAnsi="Times New Roman"/>
          <w:sz w:val="27"/>
          <w:szCs w:val="27"/>
        </w:rPr>
        <w:t>Логоритмические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 занятия в детском саду. /М.Ю.Картушина. – М.: ТЦ Сфера, 2003. – 192с.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 xml:space="preserve">Козырева, Л.М. Дети от рождения до 5 лет. / </w:t>
      </w:r>
      <w:proofErr w:type="spellStart"/>
      <w:r w:rsidRPr="00B02389">
        <w:rPr>
          <w:rFonts w:ascii="Times New Roman" w:hAnsi="Times New Roman"/>
          <w:sz w:val="27"/>
          <w:szCs w:val="27"/>
        </w:rPr>
        <w:t>Л.М.Козырева</w:t>
      </w:r>
      <w:proofErr w:type="spellEnd"/>
      <w:r w:rsidRPr="00B02389">
        <w:rPr>
          <w:rFonts w:ascii="Times New Roman" w:hAnsi="Times New Roman"/>
          <w:sz w:val="27"/>
          <w:szCs w:val="27"/>
        </w:rPr>
        <w:t>. – Ярославль: Академия развития: Академия Холдинг, 2001. – 160с.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Кузнецова Е.В., Тихонова И.А. Развитие</w:t>
      </w:r>
      <w:r w:rsidR="00AE59AF">
        <w:rPr>
          <w:rFonts w:ascii="Times New Roman" w:hAnsi="Times New Roman"/>
          <w:sz w:val="27"/>
          <w:szCs w:val="27"/>
        </w:rPr>
        <w:t xml:space="preserve"> и коррекция речи детей 5-6 лет:</w:t>
      </w:r>
      <w:r w:rsidRPr="00B02389">
        <w:rPr>
          <w:rFonts w:ascii="Times New Roman" w:hAnsi="Times New Roman"/>
          <w:sz w:val="27"/>
          <w:szCs w:val="27"/>
        </w:rPr>
        <w:t xml:space="preserve"> Конспекты занятий. – М.: ТЦ Сфера, 2004.</w:t>
      </w:r>
      <w:r w:rsidR="00F44034">
        <w:rPr>
          <w:rFonts w:ascii="Times New Roman" w:hAnsi="Times New Roman"/>
          <w:sz w:val="27"/>
          <w:szCs w:val="27"/>
        </w:rPr>
        <w:t xml:space="preserve"> – 96 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 xml:space="preserve">Максаков, А.М., </w:t>
      </w:r>
      <w:proofErr w:type="spellStart"/>
      <w:r w:rsidRPr="00B02389">
        <w:rPr>
          <w:rFonts w:ascii="Times New Roman" w:hAnsi="Times New Roman"/>
          <w:sz w:val="27"/>
          <w:szCs w:val="27"/>
        </w:rPr>
        <w:t>Тумакова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, Г.А. Учите, играя. / </w:t>
      </w:r>
      <w:proofErr w:type="spellStart"/>
      <w:r w:rsidRPr="00B02389">
        <w:rPr>
          <w:rFonts w:ascii="Times New Roman" w:hAnsi="Times New Roman"/>
          <w:sz w:val="27"/>
          <w:szCs w:val="27"/>
        </w:rPr>
        <w:t>А.М.Максаков</w:t>
      </w:r>
      <w:proofErr w:type="spellEnd"/>
      <w:r w:rsidRPr="00B02389">
        <w:rPr>
          <w:rFonts w:ascii="Times New Roman" w:hAnsi="Times New Roman"/>
          <w:sz w:val="27"/>
          <w:szCs w:val="27"/>
        </w:rPr>
        <w:t>. – М.: Просвещение, 1983. – 144с.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 xml:space="preserve">Михайлова, А.А. Танцы, игры, упражнения для красивого движения. / </w:t>
      </w:r>
      <w:proofErr w:type="spellStart"/>
      <w:r w:rsidRPr="00B02389">
        <w:rPr>
          <w:rFonts w:ascii="Times New Roman" w:hAnsi="Times New Roman"/>
          <w:sz w:val="27"/>
          <w:szCs w:val="27"/>
        </w:rPr>
        <w:t>А.А.Михайлова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B02389">
        <w:rPr>
          <w:rFonts w:ascii="Times New Roman" w:hAnsi="Times New Roman"/>
          <w:sz w:val="27"/>
          <w:szCs w:val="27"/>
        </w:rPr>
        <w:t>Н.В.Воронина</w:t>
      </w:r>
      <w:proofErr w:type="spellEnd"/>
      <w:r w:rsidRPr="00B02389">
        <w:rPr>
          <w:rFonts w:ascii="Times New Roman" w:hAnsi="Times New Roman"/>
          <w:sz w:val="27"/>
          <w:szCs w:val="27"/>
        </w:rPr>
        <w:t>. – Ярославль: Академия Холдинг, 2000. – 111с.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proofErr w:type="spellStart"/>
      <w:r w:rsidRPr="00B02389">
        <w:rPr>
          <w:rFonts w:ascii="Times New Roman" w:hAnsi="Times New Roman"/>
          <w:sz w:val="27"/>
          <w:szCs w:val="27"/>
        </w:rPr>
        <w:t>Нищева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, Н.В. Система коррекционной работы. / Н.В.Нищева. – </w:t>
      </w:r>
      <w:proofErr w:type="gramStart"/>
      <w:r w:rsidRPr="00B02389">
        <w:rPr>
          <w:rFonts w:ascii="Times New Roman" w:hAnsi="Times New Roman"/>
          <w:sz w:val="27"/>
          <w:szCs w:val="27"/>
        </w:rPr>
        <w:t>СПб.:</w:t>
      </w:r>
      <w:proofErr w:type="gramEnd"/>
      <w:r w:rsidRPr="00B02389">
        <w:rPr>
          <w:rFonts w:ascii="Times New Roman" w:hAnsi="Times New Roman"/>
          <w:sz w:val="27"/>
          <w:szCs w:val="27"/>
        </w:rPr>
        <w:t xml:space="preserve"> Детство-Пресс, 2001. – 352с.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7"/>
          <w:szCs w:val="27"/>
        </w:rPr>
      </w:pPr>
      <w:proofErr w:type="spellStart"/>
      <w:r w:rsidRPr="00B02389">
        <w:rPr>
          <w:rFonts w:ascii="Times New Roman" w:hAnsi="Times New Roman"/>
          <w:sz w:val="27"/>
          <w:szCs w:val="27"/>
        </w:rPr>
        <w:t>Нищева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 Н.В. Картотека подвижных игр, упражнений, </w:t>
      </w:r>
      <w:proofErr w:type="spellStart"/>
      <w:r w:rsidRPr="00B02389">
        <w:rPr>
          <w:rFonts w:ascii="Times New Roman" w:hAnsi="Times New Roman"/>
          <w:sz w:val="27"/>
          <w:szCs w:val="27"/>
        </w:rPr>
        <w:t>физминуток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, пальчиковой гимнастики – </w:t>
      </w:r>
      <w:proofErr w:type="gramStart"/>
      <w:r w:rsidRPr="00B02389">
        <w:rPr>
          <w:rFonts w:ascii="Times New Roman" w:hAnsi="Times New Roman"/>
          <w:sz w:val="27"/>
          <w:szCs w:val="27"/>
        </w:rPr>
        <w:t>СПб.:</w:t>
      </w:r>
      <w:proofErr w:type="gramEnd"/>
      <w:r w:rsidRPr="00B02389">
        <w:rPr>
          <w:rFonts w:ascii="Times New Roman" w:hAnsi="Times New Roman"/>
          <w:sz w:val="27"/>
          <w:szCs w:val="27"/>
        </w:rPr>
        <w:t xml:space="preserve"> Детство-Пресс, 2013.</w:t>
      </w:r>
      <w:r w:rsidR="00F44034">
        <w:rPr>
          <w:rFonts w:ascii="Times New Roman" w:hAnsi="Times New Roman"/>
          <w:sz w:val="27"/>
          <w:szCs w:val="27"/>
        </w:rPr>
        <w:t xml:space="preserve"> – 80 с.</w:t>
      </w:r>
    </w:p>
    <w:p w:rsidR="00CC36A6" w:rsidRPr="00B02389" w:rsidRDefault="00CC36A6" w:rsidP="00F44034">
      <w:pPr>
        <w:pStyle w:val="af4"/>
        <w:numPr>
          <w:ilvl w:val="0"/>
          <w:numId w:val="3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7"/>
          <w:szCs w:val="27"/>
        </w:rPr>
      </w:pPr>
      <w:proofErr w:type="spellStart"/>
      <w:r w:rsidRPr="00B02389">
        <w:rPr>
          <w:rFonts w:ascii="Times New Roman" w:hAnsi="Times New Roman"/>
          <w:sz w:val="27"/>
          <w:szCs w:val="27"/>
        </w:rPr>
        <w:t>Нищева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 Н. В. Картотеки методические рекомендаций для родителей дошкольников с ОНР – </w:t>
      </w:r>
      <w:proofErr w:type="gramStart"/>
      <w:r w:rsidRPr="00B02389">
        <w:rPr>
          <w:rFonts w:ascii="Times New Roman" w:hAnsi="Times New Roman"/>
          <w:sz w:val="27"/>
          <w:szCs w:val="27"/>
        </w:rPr>
        <w:t>СПб.:</w:t>
      </w:r>
      <w:proofErr w:type="gramEnd"/>
      <w:r w:rsidRPr="00B02389">
        <w:rPr>
          <w:rFonts w:ascii="Times New Roman" w:hAnsi="Times New Roman"/>
          <w:sz w:val="27"/>
          <w:szCs w:val="27"/>
        </w:rPr>
        <w:t xml:space="preserve"> Детство-пресс, 2010.</w:t>
      </w:r>
      <w:r w:rsidR="00F44034">
        <w:rPr>
          <w:rFonts w:ascii="Times New Roman" w:hAnsi="Times New Roman"/>
          <w:sz w:val="27"/>
          <w:szCs w:val="27"/>
        </w:rPr>
        <w:t>–130 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proofErr w:type="spellStart"/>
      <w:r w:rsidRPr="00B02389">
        <w:rPr>
          <w:rFonts w:ascii="Times New Roman" w:hAnsi="Times New Roman"/>
          <w:sz w:val="27"/>
          <w:szCs w:val="27"/>
        </w:rPr>
        <w:lastRenderedPageBreak/>
        <w:t>Пожиленко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, Е.А. Методические рекомендации по постановке у детей звуков. / </w:t>
      </w:r>
      <w:proofErr w:type="spellStart"/>
      <w:r w:rsidRPr="00B02389">
        <w:rPr>
          <w:rFonts w:ascii="Times New Roman" w:hAnsi="Times New Roman"/>
          <w:sz w:val="27"/>
          <w:szCs w:val="27"/>
        </w:rPr>
        <w:t>Е.А.Пожиленко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. – </w:t>
      </w:r>
      <w:proofErr w:type="gramStart"/>
      <w:r w:rsidRPr="00B02389">
        <w:rPr>
          <w:rFonts w:ascii="Times New Roman" w:hAnsi="Times New Roman"/>
          <w:sz w:val="27"/>
          <w:szCs w:val="27"/>
        </w:rPr>
        <w:t>СПб.:</w:t>
      </w:r>
      <w:proofErr w:type="gramEnd"/>
      <w:r w:rsidRPr="00B02389">
        <w:rPr>
          <w:rFonts w:ascii="Times New Roman" w:hAnsi="Times New Roman"/>
          <w:sz w:val="27"/>
          <w:szCs w:val="27"/>
        </w:rPr>
        <w:t xml:space="preserve"> КАРО, 2006. – 256с.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Смирнова Л. Н. Логопедия в детском саду. Занятия с детьми с общим недоразвитием речи: Пособие для логопедов, дефектологов и воспитателей. – М.: Мозаика-Синтез, 2002.</w:t>
      </w:r>
      <w:r w:rsidR="00F44034">
        <w:rPr>
          <w:rFonts w:ascii="Times New Roman" w:hAnsi="Times New Roman"/>
          <w:sz w:val="27"/>
          <w:szCs w:val="27"/>
        </w:rPr>
        <w:t xml:space="preserve"> – 80 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Смирнова Л. Н. Логопедия в детском саду. Занятия с детьми 6-7 лет с общим недоразвитием речи: Пособие для логопедов, дефектологов и воспитателей. – М.: Мозаика-Синтез, 2003.</w:t>
      </w:r>
      <w:r w:rsidR="0089055D">
        <w:rPr>
          <w:rFonts w:ascii="Times New Roman" w:hAnsi="Times New Roman"/>
          <w:sz w:val="27"/>
          <w:szCs w:val="27"/>
        </w:rPr>
        <w:t xml:space="preserve"> – 96 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Смирнова, Л.Н. Логопедия в детском саду. / Л.Н.Смирнова. – М.: Мозаика-Синтез, 2005. – 72с.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Ткаченко Т.А. Обогащаем словарный запас: тетрадь. – Екатеринбург: ООО «</w:t>
      </w:r>
      <w:proofErr w:type="spellStart"/>
      <w:r w:rsidRPr="00B02389">
        <w:rPr>
          <w:rFonts w:ascii="Times New Roman" w:hAnsi="Times New Roman"/>
          <w:sz w:val="27"/>
          <w:szCs w:val="27"/>
        </w:rPr>
        <w:t>Литур</w:t>
      </w:r>
      <w:proofErr w:type="spellEnd"/>
      <w:r w:rsidRPr="00B02389">
        <w:rPr>
          <w:rFonts w:ascii="Times New Roman" w:hAnsi="Times New Roman"/>
          <w:sz w:val="27"/>
          <w:szCs w:val="27"/>
        </w:rPr>
        <w:t xml:space="preserve"> –К», 2014. – 24с.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Фомичева, М.Ф. Воспитание у детей правильного произношения. / М.Ф. Фомичева. – М.: Просвещение, 1989. – 239с.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Фомичева М.Ф. Воспитание у детей правильного произношения. / М.Ф. Фомичева. – М.: Просвещение, 1989. – 239с.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Чиркина Г.В. Методы обследования речи детей. / Г.В. Чиркина. – М.: АРКТИ, 2005. – 240с.</w:t>
      </w:r>
    </w:p>
    <w:p w:rsidR="00CC36A6" w:rsidRPr="00B02389" w:rsidRDefault="00CC36A6" w:rsidP="00B02389">
      <w:pPr>
        <w:pStyle w:val="af4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Times New Roman" w:hAnsi="Times New Roman"/>
          <w:sz w:val="27"/>
          <w:szCs w:val="27"/>
        </w:rPr>
      </w:pPr>
      <w:r w:rsidRPr="00B02389">
        <w:rPr>
          <w:rFonts w:ascii="Times New Roman" w:hAnsi="Times New Roman"/>
          <w:sz w:val="27"/>
          <w:szCs w:val="27"/>
        </w:rPr>
        <w:t>Фадеева Ю.А., Пичугина Г.А. В мире слов, букв и звуков: Речевые игры на автоматизацию звуков. – М.: ТЦ Сфера, 2015. – 64с.</w:t>
      </w:r>
    </w:p>
    <w:p w:rsidR="000131A4" w:rsidRDefault="000131A4"/>
    <w:sectPr w:rsidR="000131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5B" w:rsidRDefault="003E085B" w:rsidP="00264A25">
      <w:pPr>
        <w:spacing w:after="0" w:line="240" w:lineRule="auto"/>
      </w:pPr>
      <w:r>
        <w:separator/>
      </w:r>
    </w:p>
  </w:endnote>
  <w:endnote w:type="continuationSeparator" w:id="0">
    <w:p w:rsidR="003E085B" w:rsidRDefault="003E085B" w:rsidP="0026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9639"/>
      <w:docPartObj>
        <w:docPartGallery w:val="Page Numbers (Bottom of Page)"/>
        <w:docPartUnique/>
      </w:docPartObj>
    </w:sdtPr>
    <w:sdtContent>
      <w:p w:rsidR="0088711E" w:rsidRDefault="008871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75">
          <w:rPr>
            <w:noProof/>
          </w:rPr>
          <w:t>13</w:t>
        </w:r>
        <w:r>
          <w:fldChar w:fldCharType="end"/>
        </w:r>
      </w:p>
    </w:sdtContent>
  </w:sdt>
  <w:p w:rsidR="0088711E" w:rsidRDefault="008871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5B" w:rsidRDefault="003E085B" w:rsidP="00264A25">
      <w:pPr>
        <w:spacing w:after="0" w:line="240" w:lineRule="auto"/>
      </w:pPr>
      <w:r>
        <w:separator/>
      </w:r>
    </w:p>
  </w:footnote>
  <w:footnote w:type="continuationSeparator" w:id="0">
    <w:p w:rsidR="003E085B" w:rsidRDefault="003E085B" w:rsidP="0026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69DB"/>
    <w:multiLevelType w:val="hybridMultilevel"/>
    <w:tmpl w:val="18F4A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7C7B3C"/>
    <w:multiLevelType w:val="hybridMultilevel"/>
    <w:tmpl w:val="259E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86"/>
    <w:rsid w:val="000131A4"/>
    <w:rsid w:val="00122B80"/>
    <w:rsid w:val="001446CC"/>
    <w:rsid w:val="00194C67"/>
    <w:rsid w:val="002114D2"/>
    <w:rsid w:val="00260EE6"/>
    <w:rsid w:val="00264A25"/>
    <w:rsid w:val="002A43C8"/>
    <w:rsid w:val="00300CDC"/>
    <w:rsid w:val="00377A5F"/>
    <w:rsid w:val="003C0A86"/>
    <w:rsid w:val="003E01DA"/>
    <w:rsid w:val="003E085B"/>
    <w:rsid w:val="00431C8B"/>
    <w:rsid w:val="004D0B4A"/>
    <w:rsid w:val="005712C1"/>
    <w:rsid w:val="00575FEB"/>
    <w:rsid w:val="00642662"/>
    <w:rsid w:val="006C6716"/>
    <w:rsid w:val="006D5B2D"/>
    <w:rsid w:val="0072300F"/>
    <w:rsid w:val="00736E62"/>
    <w:rsid w:val="007D7B00"/>
    <w:rsid w:val="00875375"/>
    <w:rsid w:val="00883D42"/>
    <w:rsid w:val="0088711E"/>
    <w:rsid w:val="0089055D"/>
    <w:rsid w:val="008D16D6"/>
    <w:rsid w:val="009E19AA"/>
    <w:rsid w:val="00A02ECF"/>
    <w:rsid w:val="00AE59AF"/>
    <w:rsid w:val="00AF7D0E"/>
    <w:rsid w:val="00B02389"/>
    <w:rsid w:val="00B27E3D"/>
    <w:rsid w:val="00B75C55"/>
    <w:rsid w:val="00B96B52"/>
    <w:rsid w:val="00C310B3"/>
    <w:rsid w:val="00CB3F35"/>
    <w:rsid w:val="00CC36A6"/>
    <w:rsid w:val="00CF19BB"/>
    <w:rsid w:val="00D20057"/>
    <w:rsid w:val="00D94009"/>
    <w:rsid w:val="00DF436F"/>
    <w:rsid w:val="00E1053C"/>
    <w:rsid w:val="00E1770E"/>
    <w:rsid w:val="00E34954"/>
    <w:rsid w:val="00E36904"/>
    <w:rsid w:val="00EA7F06"/>
    <w:rsid w:val="00EB5F1B"/>
    <w:rsid w:val="00ED174A"/>
    <w:rsid w:val="00EE3EA2"/>
    <w:rsid w:val="00F315A2"/>
    <w:rsid w:val="00F4403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31086-FEDD-4292-84E8-CD1C01E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A6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6A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A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A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A6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A6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A6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A6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A6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6A6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6A6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6A6"/>
    <w:rPr>
      <w:rFonts w:ascii="Calibri" w:eastAsia="Times New Roman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36A6"/>
    <w:rPr>
      <w:rFonts w:ascii="Calibri" w:eastAsia="Times New Roman" w:hAnsi="Calibri" w:cs="Times New Roman"/>
      <w:i/>
      <w:iCs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36A6"/>
    <w:rPr>
      <w:rFonts w:ascii="Calibri" w:eastAsia="Times New Roman" w:hAnsi="Calibri" w:cs="Times New Roman"/>
      <w:smallCaps/>
      <w:color w:val="538135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36A6"/>
    <w:rPr>
      <w:rFonts w:ascii="Calibri" w:eastAsia="Times New Roman" w:hAnsi="Calibri" w:cs="Times New Roman"/>
      <w:smallCaps/>
      <w:color w:val="70AD47"/>
      <w:spacing w:val="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36A6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36A6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36A6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CC36A6"/>
    <w:rPr>
      <w:color w:val="auto"/>
      <w:u w:val="single"/>
    </w:rPr>
  </w:style>
  <w:style w:type="character" w:styleId="a4">
    <w:name w:val="FollowedHyperlink"/>
    <w:basedOn w:val="a0"/>
    <w:uiPriority w:val="99"/>
    <w:semiHidden/>
    <w:unhideWhenUsed/>
    <w:rsid w:val="00CC36A6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CC36A6"/>
    <w:rPr>
      <w:b/>
      <w:bCs/>
      <w:i/>
      <w:iCs/>
      <w:spacing w:val="10"/>
    </w:rPr>
  </w:style>
  <w:style w:type="character" w:styleId="a6">
    <w:name w:val="Strong"/>
    <w:uiPriority w:val="22"/>
    <w:qFormat/>
    <w:rsid w:val="00CC36A6"/>
    <w:rPr>
      <w:b/>
      <w:bCs/>
      <w:color w:val="70AD47"/>
    </w:rPr>
  </w:style>
  <w:style w:type="paragraph" w:styleId="a7">
    <w:name w:val="Normal (Web)"/>
    <w:basedOn w:val="a"/>
    <w:uiPriority w:val="99"/>
    <w:semiHidden/>
    <w:unhideWhenUsed/>
    <w:rsid w:val="00CC3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36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36A6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C36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36A6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CC36A6"/>
    <w:rPr>
      <w:b/>
      <w:bCs/>
      <w:caps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CC36A6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C36A6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36A6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f0">
    <w:name w:val="Подзаголовок Знак"/>
    <w:basedOn w:val="a0"/>
    <w:link w:val="af"/>
    <w:uiPriority w:val="11"/>
    <w:rsid w:val="00CC36A6"/>
    <w:rPr>
      <w:rFonts w:ascii="Calibri Light" w:eastAsia="SimSun" w:hAnsi="Calibri Light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36A6"/>
    <w:pPr>
      <w:spacing w:after="0" w:line="240" w:lineRule="auto"/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36A6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CC36A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CC36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6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36A6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CC36A6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CC36A6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CC36A6"/>
    <w:pPr>
      <w:outlineLvl w:val="9"/>
    </w:pPr>
  </w:style>
  <w:style w:type="paragraph" w:customStyle="1" w:styleId="c1">
    <w:name w:val="c1"/>
    <w:basedOn w:val="a"/>
    <w:uiPriority w:val="99"/>
    <w:rsid w:val="00CC3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CC36A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CC36A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af8">
    <w:name w:val="Subtle Emphasis"/>
    <w:uiPriority w:val="19"/>
    <w:qFormat/>
    <w:rsid w:val="00CC36A6"/>
    <w:rPr>
      <w:i/>
      <w:iCs/>
    </w:rPr>
  </w:style>
  <w:style w:type="character" w:styleId="af9">
    <w:name w:val="Intense Emphasis"/>
    <w:uiPriority w:val="21"/>
    <w:qFormat/>
    <w:rsid w:val="00CC36A6"/>
    <w:rPr>
      <w:b/>
      <w:bCs/>
      <w:i/>
      <w:iCs/>
      <w:color w:val="70AD47"/>
      <w:spacing w:val="10"/>
    </w:rPr>
  </w:style>
  <w:style w:type="character" w:styleId="afa">
    <w:name w:val="Subtle Reference"/>
    <w:uiPriority w:val="31"/>
    <w:qFormat/>
    <w:rsid w:val="00CC36A6"/>
    <w:rPr>
      <w:b/>
      <w:bCs/>
    </w:rPr>
  </w:style>
  <w:style w:type="character" w:styleId="afb">
    <w:name w:val="Intense Reference"/>
    <w:uiPriority w:val="32"/>
    <w:qFormat/>
    <w:rsid w:val="00CC36A6"/>
    <w:rPr>
      <w:b/>
      <w:bCs/>
      <w:smallCaps/>
      <w:spacing w:val="5"/>
      <w:sz w:val="22"/>
      <w:szCs w:val="22"/>
      <w:u w:val="single"/>
    </w:rPr>
  </w:style>
  <w:style w:type="character" w:styleId="afc">
    <w:name w:val="Book Title"/>
    <w:uiPriority w:val="33"/>
    <w:qFormat/>
    <w:rsid w:val="00CC36A6"/>
    <w:rPr>
      <w:rFonts w:ascii="Calibri Light" w:eastAsia="SimSun" w:hAnsi="Calibri Light" w:cs="Times New Roman" w:hint="default"/>
      <w:i/>
      <w:iCs/>
      <w:sz w:val="20"/>
      <w:szCs w:val="20"/>
    </w:rPr>
  </w:style>
  <w:style w:type="character" w:customStyle="1" w:styleId="c0">
    <w:name w:val="c0"/>
    <w:rsid w:val="00CC36A6"/>
  </w:style>
  <w:style w:type="character" w:customStyle="1" w:styleId="apple-converted-space">
    <w:name w:val="apple-converted-space"/>
    <w:basedOn w:val="a0"/>
    <w:rsid w:val="00CC36A6"/>
  </w:style>
  <w:style w:type="character" w:customStyle="1" w:styleId="c2">
    <w:name w:val="c2"/>
    <w:basedOn w:val="a0"/>
    <w:rsid w:val="00CC36A6"/>
  </w:style>
  <w:style w:type="character" w:customStyle="1" w:styleId="c9">
    <w:name w:val="c9"/>
    <w:basedOn w:val="a0"/>
    <w:rsid w:val="00CC36A6"/>
  </w:style>
  <w:style w:type="table" w:styleId="afd">
    <w:name w:val="Table Grid"/>
    <w:basedOn w:val="a1"/>
    <w:uiPriority w:val="99"/>
    <w:rsid w:val="00CC36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CC36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CC36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3. Общий коэффициент успешности </a:t>
            </a:r>
            <a:r>
              <a:rPr lang="ru-RU" sz="1398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коэффициент динамики позитивной социализации и развития универсальных речевых навыков детей</a:t>
            </a: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ТНР</a:t>
            </a:r>
          </a:p>
        </c:rich>
      </c:tx>
      <c:layout>
        <c:manualLayout>
          <c:xMode val="edge"/>
          <c:yMode val="edge"/>
          <c:x val="0.17248989268442189"/>
          <c:y val="1.6682596756330311E-3"/>
        </c:manualLayout>
      </c:layout>
      <c:overlay val="0"/>
      <c:spPr>
        <a:noFill/>
        <a:ln w="25371">
          <a:noFill/>
        </a:ln>
      </c:spPr>
    </c:title>
    <c:autoTitleDeleted val="0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1353833013025837E-2"/>
          <c:y val="0.14778236667265215"/>
          <c:w val="0.95226678503752049"/>
          <c:h val="0.70948119723497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2D050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4266546278127771E-2"/>
                  <c:y val="0.11306664791901004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843410829251647E-2"/>
                  <c:y val="0.11669010123734533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3" b="0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0.38</c:v>
                </c:pt>
                <c:pt idx="1">
                  <c:v>0.85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545237338606218E-2"/>
                  <c:y val="0.12596140326209224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62163866287935E-2"/>
                  <c:y val="0.1097437429696288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3" b="0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0.76</c:v>
                </c:pt>
                <c:pt idx="1">
                  <c:v>0.96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gapDepth val="0"/>
        <c:shape val="box"/>
        <c:axId val="385001992"/>
        <c:axId val="385002384"/>
        <c:axId val="0"/>
      </c:bar3DChart>
      <c:catAx>
        <c:axId val="385001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500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500238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85001992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38172920065252852"/>
          <c:y val="0.89273356401384085"/>
          <c:w val="0.23327895595432299"/>
          <c:h val="9.3425605536332182E-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4. Общий коэффициент динамики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позитивной социализации и развития универсальных речевых навыков </a:t>
            </a: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детей (без стуса ОВЗ)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114192495921696"/>
          <c:y val="2.0761245674740483E-2"/>
        </c:manualLayout>
      </c:layout>
      <c:overlay val="0"/>
      <c:spPr>
        <a:noFill/>
        <a:ln w="25371">
          <a:noFill/>
        </a:ln>
      </c:spPr>
    </c:title>
    <c:autoTitleDeleted val="0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524828504146617E-2"/>
          <c:y val="0.17825059101654844"/>
          <c:w val="0.95627426115095893"/>
          <c:h val="0.717203271031382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2D050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8152883444089794E-2"/>
                  <c:y val="9.4991358486081159E-2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460114365503561E-2"/>
                  <c:y val="9.6780087431787884E-2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3" b="0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0.49</c:v>
                </c:pt>
                <c:pt idx="1">
                  <c:v>0.91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995575652869333E-2"/>
                  <c:y val="9.1873253977459032E-2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231458333501288E-2"/>
                  <c:y val="0.10158181945751053"/>
                </c:manualLayout>
              </c:layout>
              <c:spPr>
                <a:noFill/>
                <a:ln w="25371">
                  <a:noFill/>
                </a:ln>
              </c:spPr>
              <c:txPr>
                <a:bodyPr/>
                <a:lstStyle/>
                <a:p>
                  <a:pPr>
                    <a:defRPr sz="1398" b="0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3" b="0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Старшая группа</c:v>
                </c:pt>
                <c:pt idx="1">
                  <c:v>Подготовительная группа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0.89</c:v>
                </c:pt>
                <c:pt idx="1">
                  <c:v>0.99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gapDepth val="0"/>
        <c:shape val="box"/>
        <c:axId val="403243640"/>
        <c:axId val="403244032"/>
        <c:axId val="0"/>
      </c:bar3DChart>
      <c:catAx>
        <c:axId val="403243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3244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32440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03243640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38172920065252852"/>
          <c:y val="0.88927335640138405"/>
          <c:w val="0.23327895595432299"/>
          <c:h val="9.3425605536332182E-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30</Pages>
  <Words>5895</Words>
  <Characters>33604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Иван</cp:lastModifiedBy>
  <cp:revision>31</cp:revision>
  <dcterms:created xsi:type="dcterms:W3CDTF">2022-02-01T05:07:00Z</dcterms:created>
  <dcterms:modified xsi:type="dcterms:W3CDTF">2022-08-17T14:41:00Z</dcterms:modified>
</cp:coreProperties>
</file>